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5F3" w:rsidRDefault="009C71DE">
      <w:pPr>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深州市</w:t>
      </w:r>
      <w:r w:rsidR="00D177FD">
        <w:rPr>
          <w:rFonts w:ascii="Times New Roman" w:eastAsia="方正小标宋_GBK" w:hAnsi="Times New Roman" w:cs="Times New Roman" w:hint="eastAsia"/>
          <w:sz w:val="44"/>
          <w:szCs w:val="44"/>
        </w:rPr>
        <w:t>魏</w:t>
      </w:r>
      <w:r w:rsidR="00D177FD">
        <w:rPr>
          <w:rFonts w:ascii="Times New Roman" w:eastAsia="方正小标宋_GBK" w:hAnsi="Times New Roman" w:cs="Times New Roman" w:hint="eastAsia"/>
          <w:sz w:val="44"/>
          <w:szCs w:val="44"/>
        </w:rPr>
        <w:t>家桥镇人民政府</w:t>
      </w:r>
      <w:r w:rsidR="00D177FD">
        <w:rPr>
          <w:rFonts w:ascii="Times New Roman" w:eastAsia="方正小标宋_GBK" w:hAnsi="Times New Roman" w:cs="Times New Roman"/>
          <w:sz w:val="44"/>
          <w:szCs w:val="44"/>
        </w:rPr>
        <w:t>2020</w:t>
      </w:r>
      <w:r w:rsidR="00D177FD">
        <w:rPr>
          <w:rFonts w:ascii="Times New Roman" w:eastAsia="方正小标宋_GBK" w:hAnsi="Times New Roman" w:cs="Times New Roman"/>
          <w:sz w:val="44"/>
          <w:szCs w:val="44"/>
        </w:rPr>
        <w:t>年部门预算信息公开</w:t>
      </w:r>
      <w:r w:rsidR="00D177FD">
        <w:rPr>
          <w:rFonts w:ascii="Times New Roman" w:eastAsia="方正小标宋_GBK" w:hAnsi="Times New Roman" w:cs="Times New Roman" w:hint="eastAsia"/>
          <w:sz w:val="44"/>
          <w:szCs w:val="44"/>
        </w:rPr>
        <w:t>情况说明</w:t>
      </w:r>
    </w:p>
    <w:p w:rsidR="00AA45F3" w:rsidRDefault="00D177FD">
      <w:pPr>
        <w:ind w:firstLineChars="200" w:firstLine="640"/>
        <w:rPr>
          <w:rFonts w:ascii="仿宋" w:eastAsia="仿宋" w:hAnsi="仿宋" w:cs="Times New Roman"/>
          <w:sz w:val="32"/>
          <w:szCs w:val="32"/>
        </w:rPr>
      </w:pPr>
      <w:r>
        <w:rPr>
          <w:rFonts w:ascii="仿宋" w:eastAsia="仿宋" w:hAnsi="仿宋" w:cs="Times New Roman"/>
          <w:sz w:val="32"/>
          <w:szCs w:val="32"/>
        </w:rPr>
        <w:t>按照</w:t>
      </w:r>
      <w:r>
        <w:rPr>
          <w:rFonts w:ascii="仿宋" w:eastAsia="仿宋" w:hAnsi="仿宋" w:cs="Times New Roman" w:hint="eastAsia"/>
          <w:sz w:val="32"/>
          <w:szCs w:val="32"/>
        </w:rPr>
        <w:t>《预算法》、</w:t>
      </w:r>
      <w:r>
        <w:rPr>
          <w:rFonts w:ascii="仿宋" w:eastAsia="仿宋" w:hAnsi="仿宋" w:cs="Times New Roman"/>
          <w:sz w:val="32"/>
          <w:szCs w:val="32"/>
        </w:rPr>
        <w:t>《地方预决算公开操作规程》</w:t>
      </w:r>
      <w:r>
        <w:rPr>
          <w:rFonts w:ascii="仿宋" w:eastAsia="仿宋" w:hAnsi="仿宋" w:cs="Times New Roman" w:hint="eastAsia"/>
          <w:sz w:val="32"/>
          <w:szCs w:val="32"/>
        </w:rPr>
        <w:t>规定</w:t>
      </w:r>
      <w:r>
        <w:rPr>
          <w:rFonts w:ascii="仿宋" w:eastAsia="仿宋" w:hAnsi="仿宋" w:cs="Times New Roman"/>
          <w:sz w:val="32"/>
          <w:szCs w:val="32"/>
        </w:rPr>
        <w:t>，现将</w:t>
      </w:r>
      <w:r>
        <w:rPr>
          <w:rFonts w:ascii="仿宋_GB2312" w:eastAsia="仿宋_GB2312" w:hAnsi="仿宋_GB2312" w:cs="仿宋_GB2312" w:hint="eastAsia"/>
          <w:sz w:val="32"/>
          <w:szCs w:val="32"/>
        </w:rPr>
        <w:t>魏家桥镇人民政府</w:t>
      </w:r>
      <w:r>
        <w:rPr>
          <w:rFonts w:ascii="仿宋" w:eastAsia="仿宋" w:hAnsi="仿宋" w:cs="Times New Roman"/>
          <w:sz w:val="32"/>
          <w:szCs w:val="32"/>
        </w:rPr>
        <w:t>2020</w:t>
      </w:r>
      <w:r>
        <w:rPr>
          <w:rFonts w:ascii="仿宋" w:eastAsia="仿宋" w:hAnsi="仿宋" w:cs="Times New Roman"/>
          <w:sz w:val="32"/>
          <w:szCs w:val="32"/>
        </w:rPr>
        <w:t>年部门预算公开如下：</w:t>
      </w:r>
    </w:p>
    <w:p w:rsidR="00AA45F3" w:rsidRDefault="00D177FD">
      <w:pPr>
        <w:ind w:firstLine="640"/>
        <w:rPr>
          <w:rFonts w:ascii="黑体" w:eastAsia="黑体" w:hAnsi="黑体" w:cs="Times New Roman"/>
          <w:sz w:val="32"/>
          <w:szCs w:val="32"/>
        </w:rPr>
      </w:pPr>
      <w:r>
        <w:rPr>
          <w:rFonts w:ascii="黑体" w:eastAsia="黑体" w:hAnsi="黑体" w:cs="Times New Roman" w:hint="eastAsia"/>
          <w:sz w:val="32"/>
          <w:szCs w:val="32"/>
        </w:rPr>
        <w:t>一、部门职责及机构设置情况</w:t>
      </w:r>
    </w:p>
    <w:p w:rsidR="00AA45F3" w:rsidRDefault="00D177FD">
      <w:pPr>
        <w:pStyle w:val="1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jc w:val="left"/>
        <w:rPr>
          <w:rFonts w:ascii="仿宋" w:eastAsia="仿宋" w:hAnsi="仿宋"/>
          <w:sz w:val="32"/>
          <w:lang w:eastAsia="zh-CN"/>
        </w:rPr>
      </w:pPr>
      <w:proofErr w:type="spellStart"/>
      <w:r>
        <w:rPr>
          <w:rFonts w:ascii="仿宋" w:eastAsia="仿宋" w:hAnsi="仿宋" w:hint="eastAsia"/>
          <w:b/>
          <w:sz w:val="32"/>
          <w:szCs w:val="32"/>
        </w:rPr>
        <w:t>部门</w:t>
      </w:r>
      <w:r>
        <w:rPr>
          <w:rFonts w:ascii="仿宋" w:eastAsia="仿宋" w:hAnsi="仿宋"/>
          <w:b/>
          <w:sz w:val="32"/>
          <w:szCs w:val="32"/>
        </w:rPr>
        <w:t>职责</w:t>
      </w:r>
      <w:proofErr w:type="spellEnd"/>
      <w:r>
        <w:rPr>
          <w:rFonts w:ascii="仿宋" w:eastAsia="仿宋" w:hAnsi="仿宋"/>
          <w:b/>
          <w:sz w:val="32"/>
          <w:szCs w:val="32"/>
        </w:rPr>
        <w:t>：</w:t>
      </w:r>
      <w:r>
        <w:rPr>
          <w:rFonts w:ascii="仿宋" w:eastAsia="仿宋" w:hAnsi="仿宋" w:hint="eastAsia"/>
          <w:sz w:val="32"/>
          <w:lang w:eastAsia="zh-CN"/>
        </w:rPr>
        <w:t>（</w:t>
      </w:r>
      <w:r>
        <w:rPr>
          <w:rFonts w:ascii="仿宋" w:eastAsia="仿宋" w:hAnsi="仿宋"/>
          <w:sz w:val="32"/>
          <w:lang w:eastAsia="zh-CN"/>
        </w:rPr>
        <w:t>一</w:t>
      </w:r>
      <w:r>
        <w:rPr>
          <w:rFonts w:ascii="仿宋" w:eastAsia="仿宋" w:hAnsi="仿宋" w:hint="eastAsia"/>
          <w:sz w:val="32"/>
          <w:lang w:eastAsia="zh-CN"/>
        </w:rPr>
        <w:t>）</w:t>
      </w:r>
      <w:r>
        <w:rPr>
          <w:rFonts w:ascii="仿宋" w:eastAsia="仿宋" w:hAnsi="仿宋"/>
          <w:sz w:val="32"/>
          <w:lang w:eastAsia="zh-CN"/>
        </w:rPr>
        <w:t>、贯彻落实好党和国家在农村的各项方针政策和法律法规，做好农业、农村、农民工作，主要职能是：</w:t>
      </w:r>
    </w:p>
    <w:p w:rsidR="00AA45F3" w:rsidRDefault="00D177FD">
      <w:pPr>
        <w:pStyle w:val="1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jc w:val="left"/>
        <w:rPr>
          <w:rFonts w:ascii="仿宋" w:eastAsia="仿宋" w:hAnsi="仿宋"/>
          <w:sz w:val="32"/>
          <w:lang w:eastAsia="zh-CN"/>
        </w:rPr>
      </w:pPr>
      <w:r>
        <w:rPr>
          <w:rFonts w:ascii="仿宋" w:eastAsia="仿宋" w:hAnsi="仿宋"/>
          <w:sz w:val="32"/>
          <w:lang w:eastAsia="zh-CN"/>
        </w:rPr>
        <w:t>1</w:t>
      </w:r>
      <w:r>
        <w:rPr>
          <w:rFonts w:ascii="仿宋" w:eastAsia="仿宋" w:hAnsi="仿宋"/>
          <w:sz w:val="32"/>
          <w:lang w:eastAsia="zh-CN"/>
        </w:rPr>
        <w:t>、促进经济发展，增加农民收入。宣传、贯彻、落实党的强农惠农政策，维护农村基本经营制度</w:t>
      </w:r>
      <w:r>
        <w:rPr>
          <w:rFonts w:ascii="仿宋" w:eastAsia="仿宋" w:hAnsi="仿宋"/>
          <w:sz w:val="32"/>
          <w:lang w:eastAsia="zh-CN"/>
        </w:rPr>
        <w:t>;</w:t>
      </w:r>
      <w:r>
        <w:rPr>
          <w:rFonts w:ascii="仿宋" w:eastAsia="仿宋" w:hAnsi="仿宋"/>
          <w:sz w:val="32"/>
          <w:lang w:eastAsia="zh-CN"/>
        </w:rPr>
        <w:t>指导农民专业合作社发展</w:t>
      </w:r>
      <w:r>
        <w:rPr>
          <w:rFonts w:ascii="仿宋" w:eastAsia="仿宋" w:hAnsi="仿宋"/>
          <w:sz w:val="32"/>
          <w:lang w:eastAsia="zh-CN"/>
        </w:rPr>
        <w:t>;</w:t>
      </w:r>
      <w:r>
        <w:rPr>
          <w:rFonts w:ascii="仿宋" w:eastAsia="仿宋" w:hAnsi="仿宋"/>
          <w:sz w:val="32"/>
          <w:lang w:eastAsia="zh-CN"/>
        </w:rPr>
        <w:t>推进农村市场经济体系建设</w:t>
      </w:r>
      <w:r>
        <w:rPr>
          <w:rFonts w:ascii="仿宋" w:eastAsia="仿宋" w:hAnsi="仿宋"/>
          <w:sz w:val="32"/>
          <w:lang w:eastAsia="zh-CN"/>
        </w:rPr>
        <w:t>;</w:t>
      </w:r>
      <w:r>
        <w:rPr>
          <w:rFonts w:ascii="仿宋" w:eastAsia="仿宋" w:hAnsi="仿宋"/>
          <w:sz w:val="32"/>
          <w:lang w:eastAsia="zh-CN"/>
        </w:rPr>
        <w:t>组织开展农业基础设施建设；指导农民抓好粮食生产，提高农业综合生产能力和农产品质量安全水平</w:t>
      </w:r>
      <w:r>
        <w:rPr>
          <w:rFonts w:ascii="仿宋" w:eastAsia="仿宋" w:hAnsi="仿宋"/>
          <w:sz w:val="32"/>
          <w:lang w:eastAsia="zh-CN"/>
        </w:rPr>
        <w:t>;</w:t>
      </w:r>
      <w:r>
        <w:rPr>
          <w:rFonts w:ascii="仿宋" w:eastAsia="仿宋" w:hAnsi="仿宋"/>
          <w:sz w:val="32"/>
          <w:lang w:eastAsia="zh-CN"/>
        </w:rPr>
        <w:t>做好农村土地规划和土地承包管理、农民负担监督管理、农村集体资产财务管理</w:t>
      </w:r>
      <w:r>
        <w:rPr>
          <w:rFonts w:ascii="仿宋" w:eastAsia="仿宋" w:hAnsi="仿宋"/>
          <w:sz w:val="32"/>
          <w:lang w:eastAsia="zh-CN"/>
        </w:rPr>
        <w:t>;</w:t>
      </w:r>
      <w:r>
        <w:rPr>
          <w:rFonts w:ascii="仿宋" w:eastAsia="仿宋" w:hAnsi="仿宋"/>
          <w:sz w:val="32"/>
          <w:lang w:eastAsia="zh-CN"/>
        </w:rPr>
        <w:t>推动农村经济结构调整，为农民提供科普培训、技术技能培训和市场信息服务，帮助农民多渠道转移就业，促进农民增收。</w:t>
      </w:r>
    </w:p>
    <w:p w:rsidR="00AA45F3" w:rsidRDefault="00D177FD">
      <w:pPr>
        <w:pStyle w:val="1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jc w:val="left"/>
        <w:rPr>
          <w:rFonts w:ascii="仿宋" w:eastAsia="仿宋" w:hAnsi="仿宋"/>
          <w:sz w:val="32"/>
          <w:lang w:eastAsia="zh-CN"/>
        </w:rPr>
      </w:pPr>
      <w:r>
        <w:rPr>
          <w:rFonts w:ascii="仿宋" w:eastAsia="仿宋" w:hAnsi="仿宋"/>
          <w:sz w:val="32"/>
          <w:lang w:eastAsia="zh-CN"/>
        </w:rPr>
        <w:t>2</w:t>
      </w:r>
      <w:r>
        <w:rPr>
          <w:rFonts w:ascii="仿宋" w:eastAsia="仿宋" w:hAnsi="仿宋"/>
          <w:sz w:val="32"/>
          <w:lang w:eastAsia="zh-CN"/>
        </w:rPr>
        <w:t>、强化公共服务，着力改善民生。发展农村社会公益事业，搞好农村义务教育、公共卫生事业</w:t>
      </w:r>
      <w:r>
        <w:rPr>
          <w:rFonts w:ascii="仿宋" w:eastAsia="仿宋" w:hAnsi="仿宋"/>
          <w:sz w:val="32"/>
          <w:lang w:eastAsia="zh-CN"/>
        </w:rPr>
        <w:t>;</w:t>
      </w:r>
      <w:r>
        <w:rPr>
          <w:rFonts w:ascii="仿宋" w:eastAsia="仿宋" w:hAnsi="仿宋"/>
          <w:sz w:val="32"/>
          <w:lang w:eastAsia="zh-CN"/>
        </w:rPr>
        <w:t>指导村镇规划与建设，改善农村</w:t>
      </w:r>
      <w:r>
        <w:rPr>
          <w:rFonts w:ascii="仿宋" w:eastAsia="仿宋" w:hAnsi="仿宋" w:hint="eastAsia"/>
          <w:sz w:val="32"/>
          <w:lang w:eastAsia="zh-CN"/>
        </w:rPr>
        <w:t>人</w:t>
      </w:r>
      <w:r>
        <w:rPr>
          <w:rFonts w:ascii="仿宋" w:eastAsia="仿宋" w:hAnsi="仿宋"/>
          <w:sz w:val="32"/>
          <w:lang w:eastAsia="zh-CN"/>
        </w:rPr>
        <w:t>畜饮水、道路等基础设施</w:t>
      </w:r>
      <w:r>
        <w:rPr>
          <w:rFonts w:ascii="仿宋" w:eastAsia="仿宋" w:hAnsi="仿宋"/>
          <w:sz w:val="32"/>
          <w:lang w:eastAsia="zh-CN"/>
        </w:rPr>
        <w:t>;</w:t>
      </w:r>
      <w:r>
        <w:rPr>
          <w:rFonts w:ascii="仿宋" w:eastAsia="仿宋" w:hAnsi="仿宋"/>
          <w:sz w:val="32"/>
          <w:lang w:eastAsia="zh-CN"/>
        </w:rPr>
        <w:t>落实计划生育基本国策，提高农村人口素质</w:t>
      </w:r>
      <w:r>
        <w:rPr>
          <w:rFonts w:ascii="仿宋" w:eastAsia="仿宋" w:hAnsi="仿宋"/>
          <w:sz w:val="32"/>
          <w:lang w:eastAsia="zh-CN"/>
        </w:rPr>
        <w:t>;</w:t>
      </w:r>
      <w:r>
        <w:rPr>
          <w:rFonts w:ascii="仿宋" w:eastAsia="仿宋" w:hAnsi="仿宋"/>
          <w:sz w:val="32"/>
          <w:lang w:eastAsia="zh-CN"/>
        </w:rPr>
        <w:t>指导农村文化体育活动，丰富农民业余生活</w:t>
      </w:r>
      <w:r>
        <w:rPr>
          <w:rFonts w:ascii="仿宋" w:eastAsia="仿宋" w:hAnsi="仿宋"/>
          <w:sz w:val="32"/>
          <w:lang w:eastAsia="zh-CN"/>
        </w:rPr>
        <w:t>;</w:t>
      </w:r>
      <w:r>
        <w:rPr>
          <w:rFonts w:ascii="仿宋" w:eastAsia="仿宋" w:hAnsi="仿宋"/>
          <w:sz w:val="32"/>
          <w:lang w:eastAsia="zh-CN"/>
        </w:rPr>
        <w:t>及时上报和积极处置重大社情、疫情和险情，组织抢险救灾、优抚救助、扶贫救济。</w:t>
      </w:r>
    </w:p>
    <w:p w:rsidR="00AA45F3" w:rsidRDefault="00D177FD">
      <w:pPr>
        <w:pStyle w:val="1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jc w:val="left"/>
        <w:rPr>
          <w:rFonts w:ascii="仿宋" w:eastAsia="仿宋" w:hAnsi="仿宋"/>
          <w:sz w:val="32"/>
          <w:lang w:eastAsia="zh-CN"/>
        </w:rPr>
      </w:pPr>
      <w:r>
        <w:rPr>
          <w:rFonts w:ascii="仿宋" w:eastAsia="仿宋" w:hAnsi="仿宋"/>
          <w:sz w:val="32"/>
          <w:lang w:eastAsia="zh-CN"/>
        </w:rPr>
        <w:t>3</w:t>
      </w:r>
      <w:r>
        <w:rPr>
          <w:rFonts w:ascii="仿宋" w:eastAsia="仿宋" w:hAnsi="仿宋"/>
          <w:sz w:val="32"/>
          <w:lang w:eastAsia="zh-CN"/>
        </w:rPr>
        <w:t>、加强社会管理，维护农村稳定。加强社会治安综合治理，保障农民合法权益</w:t>
      </w:r>
      <w:r>
        <w:rPr>
          <w:rFonts w:ascii="仿宋" w:eastAsia="仿宋" w:hAnsi="仿宋"/>
          <w:sz w:val="32"/>
          <w:lang w:eastAsia="zh-CN"/>
        </w:rPr>
        <w:t>;</w:t>
      </w:r>
      <w:r>
        <w:rPr>
          <w:rFonts w:ascii="仿宋" w:eastAsia="仿宋" w:hAnsi="仿宋"/>
          <w:sz w:val="32"/>
          <w:lang w:eastAsia="zh-CN"/>
        </w:rPr>
        <w:t>积极开展普法教育，增强农民法制意识</w:t>
      </w:r>
      <w:r>
        <w:rPr>
          <w:rFonts w:ascii="仿宋" w:eastAsia="仿宋" w:hAnsi="仿宋"/>
          <w:sz w:val="32"/>
          <w:lang w:eastAsia="zh-CN"/>
        </w:rPr>
        <w:t>;</w:t>
      </w:r>
      <w:r>
        <w:rPr>
          <w:rFonts w:ascii="仿宋" w:eastAsia="仿宋" w:hAnsi="仿宋"/>
          <w:sz w:val="32"/>
          <w:lang w:eastAsia="zh-CN"/>
        </w:rPr>
        <w:t>及时处理</w:t>
      </w:r>
      <w:r>
        <w:rPr>
          <w:rFonts w:ascii="仿宋" w:eastAsia="仿宋" w:hAnsi="仿宋"/>
          <w:sz w:val="32"/>
          <w:lang w:eastAsia="zh-CN"/>
        </w:rPr>
        <w:lastRenderedPageBreak/>
        <w:t>来信来访，了解上报社情民意</w:t>
      </w:r>
      <w:r>
        <w:rPr>
          <w:rFonts w:ascii="仿宋" w:eastAsia="仿宋" w:hAnsi="仿宋"/>
          <w:sz w:val="32"/>
          <w:lang w:eastAsia="zh-CN"/>
        </w:rPr>
        <w:t>;</w:t>
      </w:r>
      <w:r>
        <w:rPr>
          <w:rFonts w:ascii="仿宋" w:eastAsia="仿宋" w:hAnsi="仿宋"/>
          <w:sz w:val="32"/>
          <w:lang w:eastAsia="zh-CN"/>
        </w:rPr>
        <w:t>积极开展民事调解，排査化解矛盾纠纷，确保农村社会稳定。</w:t>
      </w:r>
    </w:p>
    <w:p w:rsidR="00AA45F3" w:rsidRDefault="00D177FD">
      <w:pPr>
        <w:pStyle w:val="1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jc w:val="left"/>
        <w:rPr>
          <w:rFonts w:ascii="仿宋" w:eastAsia="仿宋" w:hAnsi="仿宋"/>
          <w:sz w:val="32"/>
          <w:lang w:eastAsia="zh-CN"/>
        </w:rPr>
      </w:pPr>
      <w:r>
        <w:rPr>
          <w:rFonts w:ascii="仿宋" w:eastAsia="仿宋" w:hAnsi="仿宋"/>
          <w:sz w:val="32"/>
          <w:lang w:eastAsia="zh-CN"/>
        </w:rPr>
        <w:t>4</w:t>
      </w:r>
      <w:r>
        <w:rPr>
          <w:rFonts w:ascii="仿宋" w:eastAsia="仿宋" w:hAnsi="仿宋"/>
          <w:sz w:val="32"/>
          <w:lang w:eastAsia="zh-CN"/>
        </w:rPr>
        <w:t>、推进基层民主</w:t>
      </w:r>
      <w:r>
        <w:rPr>
          <w:rFonts w:ascii="仿宋" w:eastAsia="仿宋" w:hAnsi="仿宋"/>
          <w:sz w:val="32"/>
          <w:lang w:eastAsia="zh-CN"/>
        </w:rPr>
        <w:t>，促进农村和谐。加强农村党的基层组织建设，巩固党在农村的执政地位</w:t>
      </w:r>
      <w:r>
        <w:rPr>
          <w:rFonts w:ascii="仿宋" w:eastAsia="仿宋" w:hAnsi="仿宋"/>
          <w:sz w:val="32"/>
          <w:lang w:eastAsia="zh-CN"/>
        </w:rPr>
        <w:t>;</w:t>
      </w:r>
      <w:r>
        <w:rPr>
          <w:rFonts w:ascii="仿宋" w:eastAsia="仿宋" w:hAnsi="仿宋"/>
          <w:sz w:val="32"/>
          <w:lang w:eastAsia="zh-CN"/>
        </w:rPr>
        <w:t>组织好村民委员会换届选举，指导村民自治，推动农村社区建设，完善民主议事制度，推进农村村务公开，引导农民有序参与村级事务管理，促进社会组织健康发展，增强社会自治功能。</w:t>
      </w:r>
    </w:p>
    <w:p w:rsidR="00AA45F3" w:rsidRDefault="00D177FD">
      <w:pPr>
        <w:pStyle w:val="Normal"/>
        <w:rPr>
          <w:rFonts w:ascii="仿宋" w:eastAsia="仿宋" w:hAnsi="仿宋"/>
          <w:sz w:val="32"/>
          <w:lang w:eastAsia="zh-CN"/>
        </w:rPr>
      </w:pPr>
      <w:r>
        <w:rPr>
          <w:rFonts w:ascii="仿宋" w:eastAsia="仿宋" w:hAnsi="仿宋"/>
          <w:sz w:val="32"/>
          <w:lang w:eastAsia="zh-CN"/>
        </w:rPr>
        <w:t xml:space="preserve">    </w:t>
      </w:r>
      <w:r>
        <w:rPr>
          <w:rFonts w:ascii="仿宋" w:eastAsia="仿宋" w:hAnsi="仿宋"/>
          <w:sz w:val="32"/>
          <w:lang w:eastAsia="zh-CN"/>
        </w:rPr>
        <w:t>此外，还要配合市主管部门做好安全生产、环境保护等有关方面的工作，并结合自身实际确定其工作重点。</w:t>
      </w:r>
    </w:p>
    <w:p w:rsidR="00AA45F3" w:rsidRDefault="00D177FD">
      <w:pPr>
        <w:jc w:val="left"/>
        <w:rPr>
          <w:rFonts w:ascii="仿宋" w:eastAsia="仿宋" w:hAnsi="仿宋"/>
          <w:sz w:val="32"/>
        </w:rPr>
      </w:pPr>
      <w:r>
        <w:rPr>
          <w:rFonts w:ascii="仿宋" w:eastAsia="仿宋" w:hAnsi="仿宋"/>
          <w:sz w:val="32"/>
        </w:rPr>
        <w:t xml:space="preserve">    </w:t>
      </w:r>
      <w:r>
        <w:rPr>
          <w:rFonts w:ascii="仿宋" w:eastAsia="仿宋" w:hAnsi="仿宋" w:hint="eastAsia"/>
          <w:sz w:val="32"/>
        </w:rPr>
        <w:t>（</w:t>
      </w:r>
      <w:r>
        <w:rPr>
          <w:rFonts w:ascii="仿宋" w:eastAsia="仿宋" w:hAnsi="仿宋"/>
          <w:sz w:val="32"/>
        </w:rPr>
        <w:t>二</w:t>
      </w:r>
      <w:r>
        <w:rPr>
          <w:rFonts w:ascii="仿宋" w:eastAsia="仿宋" w:hAnsi="仿宋" w:hint="eastAsia"/>
          <w:sz w:val="32"/>
        </w:rPr>
        <w:t>）</w:t>
      </w:r>
      <w:r>
        <w:rPr>
          <w:rFonts w:ascii="仿宋" w:eastAsia="仿宋" w:hAnsi="仿宋"/>
          <w:sz w:val="32"/>
        </w:rPr>
        <w:t>、党委、人大主席团、政府的主要职能</w:t>
      </w:r>
    </w:p>
    <w:p w:rsidR="00AA45F3" w:rsidRDefault="00D177FD">
      <w:pPr>
        <w:jc w:val="left"/>
        <w:rPr>
          <w:rFonts w:ascii="仿宋" w:eastAsia="仿宋" w:hAnsi="仿宋"/>
          <w:sz w:val="32"/>
        </w:rPr>
      </w:pPr>
      <w:r>
        <w:rPr>
          <w:rFonts w:ascii="仿宋" w:eastAsia="仿宋" w:hAnsi="仿宋"/>
          <w:sz w:val="32"/>
        </w:rPr>
        <w:t xml:space="preserve">   </w:t>
      </w:r>
      <w:r>
        <w:rPr>
          <w:rFonts w:ascii="仿宋" w:eastAsia="仿宋" w:hAnsi="仿宋" w:hint="eastAsia"/>
          <w:sz w:val="32"/>
        </w:rPr>
        <w:t xml:space="preserve"> </w:t>
      </w:r>
      <w:r>
        <w:rPr>
          <w:rFonts w:ascii="仿宋" w:eastAsia="仿宋" w:hAnsi="仿宋"/>
          <w:sz w:val="32"/>
        </w:rPr>
        <w:t>一</w:t>
      </w:r>
      <w:r>
        <w:rPr>
          <w:rFonts w:ascii="仿宋" w:eastAsia="仿宋" w:hAnsi="仿宋" w:hint="eastAsia"/>
          <w:sz w:val="32"/>
        </w:rPr>
        <w:t>、</w:t>
      </w:r>
      <w:r>
        <w:rPr>
          <w:rFonts w:ascii="仿宋" w:eastAsia="仿宋" w:hAnsi="仿宋"/>
          <w:sz w:val="32"/>
        </w:rPr>
        <w:t>乡镇党委是乡镇各种组织和各项事业的领导核心，发挥着统揽全局和</w:t>
      </w:r>
      <w:r>
        <w:rPr>
          <w:rFonts w:ascii="仿宋" w:eastAsia="仿宋" w:hAnsi="仿宋"/>
          <w:sz w:val="32"/>
        </w:rPr>
        <w:t>“</w:t>
      </w:r>
      <w:r>
        <w:rPr>
          <w:rFonts w:ascii="仿宋" w:eastAsia="仿宋" w:hAnsi="仿宋"/>
          <w:sz w:val="32"/>
        </w:rPr>
        <w:t>龙头</w:t>
      </w:r>
      <w:r>
        <w:rPr>
          <w:rFonts w:ascii="仿宋" w:eastAsia="仿宋" w:hAnsi="仿宋"/>
          <w:sz w:val="32"/>
        </w:rPr>
        <w:t>”</w:t>
      </w:r>
      <w:r>
        <w:rPr>
          <w:rFonts w:ascii="仿宋" w:eastAsia="仿宋" w:hAnsi="仿宋"/>
          <w:sz w:val="32"/>
        </w:rPr>
        <w:t>的作用。其主要职能是：</w:t>
      </w:r>
    </w:p>
    <w:p w:rsidR="00AA45F3" w:rsidRDefault="00D177FD">
      <w:pPr>
        <w:pStyle w:val="a7"/>
        <w:tabs>
          <w:tab w:val="left" w:pos="1140"/>
        </w:tabs>
        <w:ind w:firstLine="0"/>
        <w:jc w:val="left"/>
        <w:rPr>
          <w:rFonts w:ascii="仿宋" w:eastAsia="仿宋" w:hAnsi="仿宋"/>
          <w:sz w:val="32"/>
          <w:lang w:eastAsia="zh-CN"/>
        </w:rPr>
      </w:pPr>
      <w:r>
        <w:rPr>
          <w:rFonts w:ascii="仿宋" w:eastAsia="仿宋" w:hAnsi="仿宋"/>
          <w:sz w:val="32"/>
          <w:lang w:eastAsia="zh-CN"/>
        </w:rPr>
        <w:t xml:space="preserve">    1</w:t>
      </w:r>
      <w:r>
        <w:rPr>
          <w:rFonts w:ascii="仿宋" w:eastAsia="仿宋" w:hAnsi="仿宋"/>
          <w:sz w:val="32"/>
          <w:lang w:eastAsia="zh-CN"/>
        </w:rPr>
        <w:t>、贯彻党的路</w:t>
      </w:r>
      <w:r>
        <w:rPr>
          <w:rFonts w:ascii="仿宋" w:eastAsia="仿宋" w:hAnsi="仿宋"/>
          <w:sz w:val="32"/>
          <w:lang w:eastAsia="zh-CN"/>
        </w:rPr>
        <w:t>线、方针、政策和上级党组织的指示决定及</w:t>
      </w:r>
      <w:r>
        <w:rPr>
          <w:rFonts w:ascii="仿宋" w:eastAsia="仿宋" w:hAnsi="仿宋" w:hint="eastAsia"/>
          <w:sz w:val="32"/>
          <w:lang w:eastAsia="zh-CN"/>
        </w:rPr>
        <w:t>乡</w:t>
      </w:r>
      <w:r>
        <w:rPr>
          <w:rFonts w:ascii="仿宋" w:eastAsia="仿宋" w:hAnsi="仿宋"/>
          <w:sz w:val="32"/>
          <w:lang w:eastAsia="zh-CN"/>
        </w:rPr>
        <w:t>党员代表大会决议。</w:t>
      </w:r>
    </w:p>
    <w:p w:rsidR="00AA45F3" w:rsidRDefault="00D177FD">
      <w:pPr>
        <w:pStyle w:val="a7"/>
        <w:tabs>
          <w:tab w:val="left" w:pos="1140"/>
        </w:tabs>
        <w:ind w:firstLine="0"/>
        <w:jc w:val="left"/>
        <w:rPr>
          <w:rFonts w:ascii="仿宋" w:eastAsia="仿宋" w:hAnsi="仿宋"/>
          <w:sz w:val="32"/>
          <w:lang w:eastAsia="zh-CN"/>
        </w:rPr>
      </w:pPr>
      <w:r>
        <w:rPr>
          <w:rFonts w:ascii="仿宋" w:eastAsia="仿宋" w:hAnsi="仿宋"/>
          <w:sz w:val="32"/>
          <w:lang w:eastAsia="zh-CN"/>
        </w:rPr>
        <w:t xml:space="preserve">    2</w:t>
      </w:r>
      <w:r>
        <w:rPr>
          <w:rFonts w:ascii="仿宋" w:eastAsia="仿宋" w:hAnsi="仿宋"/>
          <w:sz w:val="32"/>
          <w:lang w:eastAsia="zh-CN"/>
        </w:rPr>
        <w:t>、讨论决定</w:t>
      </w:r>
      <w:r>
        <w:rPr>
          <w:rFonts w:ascii="仿宋" w:eastAsia="仿宋" w:hAnsi="仿宋" w:hint="eastAsia"/>
          <w:sz w:val="32"/>
          <w:lang w:eastAsia="zh-CN"/>
        </w:rPr>
        <w:t>乡</w:t>
      </w:r>
      <w:r>
        <w:rPr>
          <w:rFonts w:ascii="仿宋" w:eastAsia="仿宋" w:hAnsi="仿宋"/>
          <w:sz w:val="32"/>
          <w:lang w:eastAsia="zh-CN"/>
        </w:rPr>
        <w:t>经济建设和社会发展中的重大问题，并组织实施。需由</w:t>
      </w:r>
      <w:r>
        <w:rPr>
          <w:rFonts w:ascii="仿宋" w:eastAsia="仿宋" w:hAnsi="仿宋" w:hint="eastAsia"/>
          <w:sz w:val="32"/>
          <w:lang w:eastAsia="zh-CN"/>
        </w:rPr>
        <w:t>乡</w:t>
      </w:r>
      <w:r>
        <w:rPr>
          <w:rFonts w:ascii="仿宋" w:eastAsia="仿宋" w:hAnsi="仿宋"/>
          <w:sz w:val="32"/>
          <w:lang w:eastAsia="zh-CN"/>
        </w:rPr>
        <w:t>政权机关或集体经济组织决定的问题。责承并督促</w:t>
      </w:r>
      <w:r>
        <w:rPr>
          <w:rFonts w:ascii="仿宋" w:eastAsia="仿宋" w:hAnsi="仿宋" w:hint="eastAsia"/>
          <w:sz w:val="32"/>
          <w:lang w:eastAsia="zh-CN"/>
        </w:rPr>
        <w:t>乡</w:t>
      </w:r>
      <w:r>
        <w:rPr>
          <w:rFonts w:ascii="仿宋" w:eastAsia="仿宋" w:hAnsi="仿宋"/>
          <w:sz w:val="32"/>
          <w:lang w:eastAsia="zh-CN"/>
        </w:rPr>
        <w:t>政权机关或集体经济组织依照法律和有关规定作出决定。</w:t>
      </w:r>
    </w:p>
    <w:p w:rsidR="00AA45F3" w:rsidRDefault="00D177FD">
      <w:pPr>
        <w:pStyle w:val="a7"/>
        <w:tabs>
          <w:tab w:val="left" w:pos="1140"/>
        </w:tabs>
        <w:ind w:firstLine="0"/>
        <w:jc w:val="left"/>
        <w:rPr>
          <w:rFonts w:ascii="仿宋" w:eastAsia="仿宋" w:hAnsi="仿宋"/>
          <w:sz w:val="32"/>
          <w:lang w:eastAsia="zh-CN"/>
        </w:rPr>
      </w:pPr>
      <w:r>
        <w:rPr>
          <w:rFonts w:ascii="仿宋" w:eastAsia="仿宋" w:hAnsi="仿宋"/>
          <w:sz w:val="32"/>
          <w:lang w:eastAsia="zh-CN"/>
        </w:rPr>
        <w:t xml:space="preserve">    3</w:t>
      </w:r>
      <w:r>
        <w:rPr>
          <w:rFonts w:ascii="仿宋" w:eastAsia="仿宋" w:hAnsi="仿宋"/>
          <w:sz w:val="32"/>
          <w:lang w:eastAsia="zh-CN"/>
        </w:rPr>
        <w:t>、领导</w:t>
      </w:r>
      <w:r>
        <w:rPr>
          <w:rFonts w:ascii="仿宋" w:eastAsia="仿宋" w:hAnsi="仿宋" w:hint="eastAsia"/>
          <w:sz w:val="32"/>
          <w:lang w:eastAsia="zh-CN"/>
        </w:rPr>
        <w:t>乡</w:t>
      </w:r>
      <w:r>
        <w:rPr>
          <w:rFonts w:ascii="仿宋" w:eastAsia="仿宋" w:hAnsi="仿宋"/>
          <w:sz w:val="32"/>
          <w:lang w:eastAsia="zh-CN"/>
        </w:rPr>
        <w:t>政权机关和群团组织，支持和保证这些机关和组织依照国家法律法规及各自的章程充分行使职权。</w:t>
      </w:r>
    </w:p>
    <w:p w:rsidR="00AA45F3" w:rsidRDefault="00D177FD">
      <w:pPr>
        <w:pStyle w:val="a7"/>
        <w:tabs>
          <w:tab w:val="left" w:pos="1140"/>
        </w:tabs>
        <w:ind w:firstLine="0"/>
        <w:jc w:val="left"/>
        <w:rPr>
          <w:rFonts w:ascii="仿宋" w:eastAsia="仿宋" w:hAnsi="仿宋"/>
          <w:sz w:val="32"/>
          <w:lang w:eastAsia="zh-CN"/>
        </w:rPr>
      </w:pPr>
      <w:r>
        <w:rPr>
          <w:rFonts w:ascii="仿宋" w:eastAsia="仿宋" w:hAnsi="仿宋"/>
          <w:sz w:val="32"/>
          <w:lang w:eastAsia="zh-CN"/>
        </w:rPr>
        <w:t xml:space="preserve">    4</w:t>
      </w:r>
      <w:r>
        <w:rPr>
          <w:rFonts w:ascii="仿宋" w:eastAsia="仿宋" w:hAnsi="仿宋"/>
          <w:sz w:val="32"/>
          <w:lang w:eastAsia="zh-CN"/>
        </w:rPr>
        <w:t>、抓好党自身建设和以党支部为核心的村级组织和其他基层组织建设。</w:t>
      </w:r>
    </w:p>
    <w:p w:rsidR="00AA45F3" w:rsidRDefault="00D177FD">
      <w:pPr>
        <w:pStyle w:val="a7"/>
        <w:tabs>
          <w:tab w:val="left" w:pos="1140"/>
        </w:tabs>
        <w:ind w:firstLine="0"/>
        <w:jc w:val="left"/>
        <w:rPr>
          <w:rFonts w:ascii="仿宋" w:eastAsia="仿宋" w:hAnsi="仿宋"/>
          <w:sz w:val="32"/>
          <w:lang w:eastAsia="zh-CN"/>
        </w:rPr>
      </w:pPr>
      <w:r>
        <w:rPr>
          <w:rFonts w:ascii="仿宋" w:eastAsia="仿宋" w:hAnsi="仿宋"/>
          <w:sz w:val="32"/>
          <w:lang w:eastAsia="zh-CN"/>
        </w:rPr>
        <w:t xml:space="preserve">    5</w:t>
      </w:r>
      <w:r>
        <w:rPr>
          <w:rFonts w:ascii="仿宋" w:eastAsia="仿宋" w:hAnsi="仿宋"/>
          <w:sz w:val="32"/>
          <w:lang w:eastAsia="zh-CN"/>
        </w:rPr>
        <w:t>、负责对本</w:t>
      </w:r>
      <w:r>
        <w:rPr>
          <w:rFonts w:ascii="仿宋" w:eastAsia="仿宋" w:hAnsi="仿宋" w:hint="eastAsia"/>
          <w:sz w:val="32"/>
          <w:lang w:eastAsia="zh-CN"/>
        </w:rPr>
        <w:t>乡</w:t>
      </w:r>
      <w:r>
        <w:rPr>
          <w:rFonts w:ascii="仿宋" w:eastAsia="仿宋" w:hAnsi="仿宋"/>
          <w:sz w:val="32"/>
          <w:lang w:eastAsia="zh-CN"/>
        </w:rPr>
        <w:t>干部的教育、培养、监督和推荐工作。</w:t>
      </w:r>
    </w:p>
    <w:p w:rsidR="00AA45F3" w:rsidRDefault="00D177FD">
      <w:pPr>
        <w:pStyle w:val="a7"/>
        <w:tabs>
          <w:tab w:val="left" w:pos="1140"/>
        </w:tabs>
        <w:ind w:firstLine="0"/>
        <w:jc w:val="left"/>
        <w:rPr>
          <w:rFonts w:ascii="仿宋" w:eastAsia="仿宋" w:hAnsi="仿宋"/>
          <w:sz w:val="32"/>
          <w:lang w:eastAsia="zh-CN"/>
        </w:rPr>
      </w:pPr>
      <w:r>
        <w:rPr>
          <w:rFonts w:ascii="仿宋" w:eastAsia="仿宋" w:hAnsi="仿宋"/>
          <w:sz w:val="32"/>
          <w:lang w:eastAsia="zh-CN"/>
        </w:rPr>
        <w:lastRenderedPageBreak/>
        <w:t xml:space="preserve">    6</w:t>
      </w:r>
      <w:r>
        <w:rPr>
          <w:rFonts w:ascii="仿宋" w:eastAsia="仿宋" w:hAnsi="仿宋"/>
          <w:sz w:val="32"/>
          <w:lang w:eastAsia="zh-CN"/>
        </w:rPr>
        <w:t>、抓好上级有关部门派驻本</w:t>
      </w:r>
      <w:r>
        <w:rPr>
          <w:rFonts w:ascii="仿宋" w:eastAsia="仿宋" w:hAnsi="仿宋" w:hint="eastAsia"/>
          <w:sz w:val="32"/>
          <w:lang w:eastAsia="zh-CN"/>
        </w:rPr>
        <w:t>乡</w:t>
      </w:r>
      <w:r>
        <w:rPr>
          <w:rFonts w:ascii="仿宋" w:eastAsia="仿宋" w:hAnsi="仿宋"/>
          <w:sz w:val="32"/>
          <w:lang w:eastAsia="zh-CN"/>
        </w:rPr>
        <w:t>单位的党</w:t>
      </w:r>
      <w:r>
        <w:rPr>
          <w:rFonts w:ascii="仿宋" w:eastAsia="仿宋" w:hAnsi="仿宋"/>
          <w:sz w:val="32"/>
          <w:lang w:eastAsia="zh-CN"/>
        </w:rPr>
        <w:t>组织建设，协助管理上级有关部门驻本单位的干部，领导和协调上级有关部门派驻本</w:t>
      </w:r>
      <w:r>
        <w:rPr>
          <w:rFonts w:ascii="仿宋" w:eastAsia="仿宋" w:hAnsi="仿宋" w:hint="eastAsia"/>
          <w:sz w:val="32"/>
          <w:lang w:eastAsia="zh-CN"/>
        </w:rPr>
        <w:t>乡</w:t>
      </w:r>
      <w:r>
        <w:rPr>
          <w:rFonts w:ascii="仿宋" w:eastAsia="仿宋" w:hAnsi="仿宋"/>
          <w:sz w:val="32"/>
          <w:lang w:eastAsia="zh-CN"/>
        </w:rPr>
        <w:t>单位的工作。</w:t>
      </w:r>
    </w:p>
    <w:p w:rsidR="00AA45F3" w:rsidRDefault="00D177FD">
      <w:pPr>
        <w:pStyle w:val="a7"/>
        <w:tabs>
          <w:tab w:val="left" w:pos="1140"/>
        </w:tabs>
        <w:ind w:firstLine="0"/>
        <w:jc w:val="left"/>
        <w:rPr>
          <w:rFonts w:ascii="仿宋" w:eastAsia="仿宋" w:hAnsi="仿宋"/>
          <w:sz w:val="32"/>
          <w:lang w:eastAsia="zh-CN"/>
        </w:rPr>
      </w:pPr>
      <w:r>
        <w:rPr>
          <w:rFonts w:ascii="仿宋" w:eastAsia="仿宋" w:hAnsi="仿宋"/>
          <w:sz w:val="32"/>
          <w:lang w:eastAsia="zh-CN"/>
        </w:rPr>
        <w:t xml:space="preserve">    7</w:t>
      </w:r>
      <w:r>
        <w:rPr>
          <w:rFonts w:ascii="仿宋" w:eastAsia="仿宋" w:hAnsi="仿宋"/>
          <w:sz w:val="32"/>
          <w:lang w:eastAsia="zh-CN"/>
        </w:rPr>
        <w:t>、领导本</w:t>
      </w:r>
      <w:r>
        <w:rPr>
          <w:rFonts w:ascii="仿宋" w:eastAsia="仿宋" w:hAnsi="仿宋" w:hint="eastAsia"/>
          <w:sz w:val="32"/>
          <w:lang w:eastAsia="zh-CN"/>
        </w:rPr>
        <w:t>乡</w:t>
      </w:r>
      <w:r>
        <w:rPr>
          <w:rFonts w:ascii="仿宋" w:eastAsia="仿宋" w:hAnsi="仿宋"/>
          <w:sz w:val="32"/>
          <w:lang w:eastAsia="zh-CN"/>
        </w:rPr>
        <w:t>的社会主义精神文明建设和民主法制建设。做好社会综合治理及计划生育工作。</w:t>
      </w:r>
    </w:p>
    <w:p w:rsidR="00AA45F3" w:rsidRDefault="00D177FD">
      <w:pPr>
        <w:pStyle w:val="a7"/>
        <w:tabs>
          <w:tab w:val="left" w:pos="1140"/>
        </w:tabs>
        <w:ind w:firstLine="0"/>
        <w:jc w:val="left"/>
        <w:rPr>
          <w:rFonts w:ascii="仿宋" w:eastAsia="仿宋" w:hAnsi="仿宋"/>
          <w:sz w:val="32"/>
          <w:lang w:eastAsia="zh-CN"/>
        </w:rPr>
      </w:pPr>
      <w:r>
        <w:rPr>
          <w:rFonts w:ascii="仿宋" w:eastAsia="仿宋" w:hAnsi="仿宋"/>
          <w:sz w:val="32"/>
          <w:lang w:eastAsia="zh-CN"/>
        </w:rPr>
        <w:t xml:space="preserve">    8</w:t>
      </w:r>
      <w:r>
        <w:rPr>
          <w:rFonts w:ascii="仿宋" w:eastAsia="仿宋" w:hAnsi="仿宋"/>
          <w:sz w:val="32"/>
          <w:lang w:eastAsia="zh-CN"/>
        </w:rPr>
        <w:t>、完成市委、</w:t>
      </w:r>
      <w:r>
        <w:rPr>
          <w:rFonts w:ascii="仿宋" w:eastAsia="仿宋" w:hAnsi="仿宋" w:hint="eastAsia"/>
          <w:sz w:val="32"/>
          <w:lang w:eastAsia="zh-CN"/>
        </w:rPr>
        <w:t>市</w:t>
      </w:r>
      <w:r>
        <w:rPr>
          <w:rFonts w:ascii="仿宋" w:eastAsia="仿宋" w:hAnsi="仿宋"/>
          <w:sz w:val="32"/>
          <w:lang w:eastAsia="zh-CN"/>
        </w:rPr>
        <w:t>政府交办的其他工作任务。</w:t>
      </w:r>
    </w:p>
    <w:p w:rsidR="00AA45F3" w:rsidRDefault="00D177FD">
      <w:pPr>
        <w:jc w:val="left"/>
        <w:rPr>
          <w:rFonts w:ascii="仿宋" w:eastAsia="仿宋" w:hAnsi="仿宋"/>
          <w:sz w:val="32"/>
        </w:rPr>
      </w:pPr>
      <w:r>
        <w:rPr>
          <w:rFonts w:ascii="仿宋" w:eastAsia="仿宋" w:hAnsi="仿宋"/>
          <w:sz w:val="32"/>
        </w:rPr>
        <w:t xml:space="preserve">   </w:t>
      </w:r>
      <w:r>
        <w:rPr>
          <w:rFonts w:ascii="仿宋" w:eastAsia="仿宋" w:hAnsi="仿宋" w:hint="eastAsia"/>
          <w:sz w:val="32"/>
        </w:rPr>
        <w:t xml:space="preserve"> </w:t>
      </w:r>
      <w:r>
        <w:rPr>
          <w:rFonts w:ascii="仿宋" w:eastAsia="仿宋" w:hAnsi="仿宋"/>
          <w:sz w:val="32"/>
        </w:rPr>
        <w:t>二</w:t>
      </w:r>
      <w:r>
        <w:rPr>
          <w:rFonts w:ascii="仿宋" w:eastAsia="仿宋" w:hAnsi="仿宋" w:hint="eastAsia"/>
          <w:sz w:val="32"/>
        </w:rPr>
        <w:t>、</w:t>
      </w:r>
      <w:r>
        <w:rPr>
          <w:rFonts w:ascii="仿宋" w:eastAsia="仿宋" w:hAnsi="仿宋"/>
          <w:sz w:val="32"/>
        </w:rPr>
        <w:t>人大主席团的主要职能：</w:t>
      </w:r>
    </w:p>
    <w:p w:rsidR="00AA45F3" w:rsidRDefault="00D177FD">
      <w:pPr>
        <w:jc w:val="left"/>
        <w:rPr>
          <w:rFonts w:ascii="仿宋" w:eastAsia="仿宋" w:hAnsi="仿宋"/>
          <w:sz w:val="32"/>
        </w:rPr>
      </w:pPr>
      <w:r>
        <w:rPr>
          <w:rFonts w:ascii="仿宋" w:eastAsia="仿宋" w:hAnsi="仿宋"/>
          <w:sz w:val="32"/>
        </w:rPr>
        <w:t xml:space="preserve">    1</w:t>
      </w:r>
      <w:r>
        <w:rPr>
          <w:rFonts w:ascii="仿宋" w:eastAsia="仿宋" w:hAnsi="仿宋"/>
          <w:sz w:val="32"/>
        </w:rPr>
        <w:t>、保证宪法、法律、行政法规、地方性法规和上级人民代表大会及其常务委员会的决议，决定在本</w:t>
      </w:r>
      <w:r>
        <w:rPr>
          <w:rFonts w:ascii="仿宋" w:eastAsia="仿宋" w:hAnsi="仿宋" w:hint="eastAsia"/>
          <w:sz w:val="32"/>
        </w:rPr>
        <w:t>乡</w:t>
      </w:r>
      <w:r>
        <w:rPr>
          <w:rFonts w:ascii="仿宋" w:eastAsia="仿宋" w:hAnsi="仿宋"/>
          <w:sz w:val="32"/>
        </w:rPr>
        <w:t>区域内的遵守和执行。</w:t>
      </w:r>
    </w:p>
    <w:p w:rsidR="00AA45F3" w:rsidRDefault="00D177FD">
      <w:pPr>
        <w:jc w:val="left"/>
        <w:rPr>
          <w:rFonts w:ascii="仿宋" w:eastAsia="仿宋" w:hAnsi="仿宋"/>
          <w:sz w:val="32"/>
        </w:rPr>
      </w:pPr>
      <w:r>
        <w:rPr>
          <w:rFonts w:ascii="仿宋" w:eastAsia="仿宋" w:hAnsi="仿宋"/>
          <w:sz w:val="32"/>
        </w:rPr>
        <w:t xml:space="preserve">    2</w:t>
      </w:r>
      <w:r>
        <w:rPr>
          <w:rFonts w:ascii="仿宋" w:eastAsia="仿宋" w:hAnsi="仿宋"/>
          <w:sz w:val="32"/>
        </w:rPr>
        <w:t>、听取和审议本级人民政府或有关部门工作情况的报告，监督本级人民政府和有关部门对本级人民代表大会决议决定的贯彻实施情况。</w:t>
      </w:r>
    </w:p>
    <w:p w:rsidR="00AA45F3" w:rsidRDefault="00D177FD">
      <w:pPr>
        <w:jc w:val="left"/>
        <w:rPr>
          <w:rFonts w:ascii="仿宋" w:eastAsia="仿宋" w:hAnsi="仿宋"/>
          <w:sz w:val="32"/>
        </w:rPr>
      </w:pPr>
      <w:r>
        <w:rPr>
          <w:rFonts w:ascii="仿宋" w:eastAsia="仿宋" w:hAnsi="仿宋"/>
          <w:sz w:val="32"/>
        </w:rPr>
        <w:t xml:space="preserve">    3</w:t>
      </w:r>
      <w:r>
        <w:rPr>
          <w:rFonts w:ascii="仿宋" w:eastAsia="仿宋" w:hAnsi="仿宋"/>
          <w:sz w:val="32"/>
        </w:rPr>
        <w:t>、将代表提出的议案和对各方面工作的建议上交有关机关或组织研究办理，督促有关机关或组织将办理情况答复代表。</w:t>
      </w:r>
    </w:p>
    <w:p w:rsidR="00AA45F3" w:rsidRDefault="00D177FD">
      <w:pPr>
        <w:jc w:val="left"/>
        <w:rPr>
          <w:rFonts w:ascii="仿宋" w:eastAsia="仿宋" w:hAnsi="仿宋"/>
          <w:sz w:val="32"/>
        </w:rPr>
      </w:pPr>
      <w:r>
        <w:rPr>
          <w:rFonts w:ascii="仿宋" w:eastAsia="仿宋" w:hAnsi="仿宋"/>
          <w:sz w:val="32"/>
        </w:rPr>
        <w:t xml:space="preserve">    4</w:t>
      </w:r>
      <w:r>
        <w:rPr>
          <w:rFonts w:ascii="仿宋" w:eastAsia="仿宋" w:hAnsi="仿宋"/>
          <w:sz w:val="32"/>
        </w:rPr>
        <w:t>、组织代表联系选民、开展视察、执行检查、调查、评议本级人民政府和它所属的各工作部门及上级人民政府派出机构的工作，组织代表向选民述职，接受选民监督，并将上述工作情况向本</w:t>
      </w:r>
      <w:r>
        <w:rPr>
          <w:rFonts w:ascii="仿宋" w:eastAsia="仿宋" w:hAnsi="仿宋" w:hint="eastAsia"/>
          <w:sz w:val="32"/>
        </w:rPr>
        <w:t>乡</w:t>
      </w:r>
      <w:r>
        <w:rPr>
          <w:rFonts w:ascii="仿宋" w:eastAsia="仿宋" w:hAnsi="仿宋"/>
          <w:sz w:val="32"/>
        </w:rPr>
        <w:t>人民代表大会报告。</w:t>
      </w:r>
    </w:p>
    <w:p w:rsidR="00AA45F3" w:rsidRDefault="00D177FD">
      <w:pPr>
        <w:jc w:val="left"/>
        <w:rPr>
          <w:rFonts w:ascii="仿宋" w:eastAsia="仿宋" w:hAnsi="仿宋"/>
          <w:sz w:val="32"/>
        </w:rPr>
      </w:pPr>
      <w:r>
        <w:rPr>
          <w:rFonts w:ascii="仿宋" w:eastAsia="仿宋" w:hAnsi="仿宋"/>
          <w:sz w:val="32"/>
        </w:rPr>
        <w:t xml:space="preserve">    5</w:t>
      </w:r>
      <w:r>
        <w:rPr>
          <w:rFonts w:ascii="仿宋" w:eastAsia="仿宋" w:hAnsi="仿宋"/>
          <w:sz w:val="32"/>
        </w:rPr>
        <w:t>、接受人民群众对本级人民政府和国家工作人员的申诉和意见。并督促有关部门办理。</w:t>
      </w:r>
    </w:p>
    <w:p w:rsidR="00AA45F3" w:rsidRDefault="00D177FD">
      <w:pPr>
        <w:jc w:val="left"/>
        <w:rPr>
          <w:rFonts w:ascii="仿宋" w:eastAsia="仿宋" w:hAnsi="仿宋"/>
          <w:sz w:val="32"/>
        </w:rPr>
      </w:pPr>
      <w:r>
        <w:rPr>
          <w:rFonts w:ascii="仿宋" w:eastAsia="仿宋" w:hAnsi="仿宋"/>
          <w:sz w:val="32"/>
        </w:rPr>
        <w:t xml:space="preserve">    6</w:t>
      </w:r>
      <w:r>
        <w:rPr>
          <w:rFonts w:ascii="仿宋" w:eastAsia="仿宋" w:hAnsi="仿宋"/>
          <w:sz w:val="32"/>
        </w:rPr>
        <w:t>、负责召集一次人民代表大会会议，决定临时召集本级人民代表大会会议。</w:t>
      </w:r>
    </w:p>
    <w:p w:rsidR="00AA45F3" w:rsidRDefault="00D177FD">
      <w:pPr>
        <w:jc w:val="left"/>
        <w:rPr>
          <w:rFonts w:ascii="仿宋" w:eastAsia="仿宋" w:hAnsi="仿宋"/>
          <w:sz w:val="32"/>
        </w:rPr>
      </w:pPr>
      <w:r>
        <w:rPr>
          <w:rFonts w:ascii="仿宋" w:eastAsia="仿宋" w:hAnsi="仿宋"/>
          <w:sz w:val="32"/>
        </w:rPr>
        <w:lastRenderedPageBreak/>
        <w:t xml:space="preserve">    7</w:t>
      </w:r>
      <w:r>
        <w:rPr>
          <w:rFonts w:ascii="仿宋" w:eastAsia="仿宋" w:hAnsi="仿宋"/>
          <w:sz w:val="32"/>
        </w:rPr>
        <w:t>、办理本级人民代表大会交办和上级人民代表大会常务委员会委托的工作。</w:t>
      </w:r>
    </w:p>
    <w:p w:rsidR="00AA45F3" w:rsidRDefault="00D177FD">
      <w:pPr>
        <w:jc w:val="left"/>
        <w:rPr>
          <w:rFonts w:ascii="仿宋" w:eastAsia="仿宋" w:hAnsi="仿宋"/>
          <w:sz w:val="32"/>
        </w:rPr>
      </w:pPr>
      <w:r>
        <w:rPr>
          <w:rFonts w:ascii="仿宋" w:eastAsia="仿宋" w:hAnsi="仿宋"/>
          <w:sz w:val="32"/>
        </w:rPr>
        <w:t xml:space="preserve">   </w:t>
      </w:r>
      <w:r>
        <w:rPr>
          <w:rFonts w:ascii="仿宋" w:eastAsia="仿宋" w:hAnsi="仿宋" w:hint="eastAsia"/>
          <w:sz w:val="32"/>
        </w:rPr>
        <w:t xml:space="preserve"> </w:t>
      </w:r>
      <w:r>
        <w:rPr>
          <w:rFonts w:ascii="仿宋" w:eastAsia="仿宋" w:hAnsi="仿宋"/>
          <w:sz w:val="32"/>
        </w:rPr>
        <w:t>三</w:t>
      </w:r>
      <w:r>
        <w:rPr>
          <w:rFonts w:ascii="仿宋" w:eastAsia="仿宋" w:hAnsi="仿宋" w:hint="eastAsia"/>
          <w:sz w:val="32"/>
        </w:rPr>
        <w:t>、</w:t>
      </w:r>
      <w:r>
        <w:rPr>
          <w:rFonts w:ascii="仿宋" w:eastAsia="仿宋" w:hAnsi="仿宋"/>
          <w:sz w:val="32"/>
        </w:rPr>
        <w:t>乡镇政府负责宣传贯彻执行党的方针、政策和国家的法律、法规，执行本级人民代表大会的决议和上级国家行政机关的决定和命令。其主要职能是：</w:t>
      </w:r>
    </w:p>
    <w:p w:rsidR="00AA45F3" w:rsidRDefault="00D177FD">
      <w:pPr>
        <w:jc w:val="left"/>
        <w:rPr>
          <w:rFonts w:ascii="仿宋" w:eastAsia="仿宋" w:hAnsi="仿宋"/>
          <w:sz w:val="32"/>
        </w:rPr>
      </w:pPr>
      <w:r>
        <w:rPr>
          <w:rFonts w:ascii="仿宋" w:eastAsia="仿宋" w:hAnsi="仿宋"/>
          <w:sz w:val="32"/>
        </w:rPr>
        <w:t xml:space="preserve">    1</w:t>
      </w:r>
      <w:r>
        <w:rPr>
          <w:rFonts w:ascii="仿宋" w:eastAsia="仿宋" w:hAnsi="仿宋"/>
          <w:sz w:val="32"/>
        </w:rPr>
        <w:t>、以促进经济发展方面的职能。</w:t>
      </w:r>
      <w:r>
        <w:rPr>
          <w:rFonts w:ascii="仿宋" w:eastAsia="仿宋" w:hAnsi="仿宋"/>
          <w:sz w:val="32"/>
        </w:rPr>
        <w:t>①</w:t>
      </w:r>
      <w:r>
        <w:rPr>
          <w:rFonts w:ascii="仿宋" w:eastAsia="仿宋" w:hAnsi="仿宋"/>
          <w:sz w:val="32"/>
        </w:rPr>
        <w:t>立足本地资源和区位条件，组织制定本</w:t>
      </w:r>
      <w:r>
        <w:rPr>
          <w:rFonts w:ascii="仿宋" w:eastAsia="仿宋" w:hAnsi="仿宋" w:hint="eastAsia"/>
          <w:sz w:val="32"/>
        </w:rPr>
        <w:t>乡</w:t>
      </w:r>
      <w:r>
        <w:rPr>
          <w:rFonts w:ascii="仿宋" w:eastAsia="仿宋" w:hAnsi="仿宋"/>
          <w:sz w:val="32"/>
        </w:rPr>
        <w:t>产业发展规划，指导产业结构调整和农业产业化工作，</w:t>
      </w:r>
      <w:r>
        <w:rPr>
          <w:rFonts w:ascii="仿宋" w:eastAsia="仿宋" w:hAnsi="仿宋"/>
          <w:sz w:val="32"/>
        </w:rPr>
        <w:t>培育壮大骨干企业，形成地域产业特色，</w:t>
      </w:r>
      <w:r>
        <w:rPr>
          <w:rFonts w:ascii="仿宋" w:eastAsia="仿宋" w:hAnsi="仿宋"/>
          <w:sz w:val="32"/>
        </w:rPr>
        <w:t>②</w:t>
      </w:r>
      <w:r>
        <w:rPr>
          <w:rFonts w:ascii="仿宋" w:eastAsia="仿宋" w:hAnsi="仿宋"/>
          <w:sz w:val="32"/>
        </w:rPr>
        <w:t>负责农业开发与扶贫项目的落实，通过推动和引导农村经济合作组织的发展，指导农村生产，提高农村生产组织化程度，增强农村集体组织经济实力。</w:t>
      </w:r>
      <w:r>
        <w:rPr>
          <w:rFonts w:ascii="仿宋" w:eastAsia="仿宋" w:hAnsi="仿宋"/>
          <w:sz w:val="32"/>
        </w:rPr>
        <w:t>③</w:t>
      </w:r>
      <w:r>
        <w:rPr>
          <w:rFonts w:ascii="仿宋" w:eastAsia="仿宋" w:hAnsi="仿宋"/>
          <w:sz w:val="32"/>
        </w:rPr>
        <w:t>加强市场监督、营造良好的发展环境，促进招商引资和项目建设。大力发展民营经济，促进中小企业相对集中，推进集约发展和科学发展，壮大第二、第三产业，加快城镇化进程。</w:t>
      </w:r>
    </w:p>
    <w:p w:rsidR="00AA45F3" w:rsidRDefault="00D177FD">
      <w:pPr>
        <w:jc w:val="left"/>
        <w:rPr>
          <w:rFonts w:ascii="仿宋" w:eastAsia="仿宋" w:hAnsi="仿宋"/>
          <w:sz w:val="32"/>
        </w:rPr>
      </w:pPr>
      <w:r>
        <w:rPr>
          <w:rFonts w:ascii="仿宋" w:eastAsia="仿宋" w:hAnsi="仿宋"/>
          <w:sz w:val="32"/>
        </w:rPr>
        <w:t xml:space="preserve">    2</w:t>
      </w:r>
      <w:r>
        <w:rPr>
          <w:rFonts w:ascii="仿宋" w:eastAsia="仿宋" w:hAnsi="仿宋"/>
          <w:sz w:val="32"/>
        </w:rPr>
        <w:t>、加强社会管理方面的职能。</w:t>
      </w:r>
      <w:r>
        <w:rPr>
          <w:rFonts w:ascii="仿宋" w:eastAsia="仿宋" w:hAnsi="仿宋"/>
          <w:sz w:val="32"/>
        </w:rPr>
        <w:t>①</w:t>
      </w:r>
      <w:r>
        <w:rPr>
          <w:rFonts w:ascii="仿宋" w:eastAsia="仿宋" w:hAnsi="仿宋"/>
          <w:sz w:val="32"/>
        </w:rPr>
        <w:t>加强农村基层组织建设，进一步完善村民自治制度，提高农民自我管理能力，组织指导村级换届选举，健全社会自律体系。</w:t>
      </w:r>
      <w:r>
        <w:rPr>
          <w:rFonts w:ascii="仿宋" w:eastAsia="仿宋" w:hAnsi="仿宋"/>
          <w:sz w:val="32"/>
        </w:rPr>
        <w:t>②</w:t>
      </w:r>
      <w:r>
        <w:rPr>
          <w:rFonts w:ascii="仿宋" w:eastAsia="仿宋" w:hAnsi="仿宋"/>
          <w:sz w:val="32"/>
        </w:rPr>
        <w:t>组织、监督国家基本公共政策的实施</w:t>
      </w:r>
      <w:r>
        <w:rPr>
          <w:rFonts w:ascii="仿宋" w:eastAsia="仿宋" w:hAnsi="仿宋"/>
          <w:sz w:val="32"/>
        </w:rPr>
        <w:t>，加强义务教育、公共卫生、计划生育、乡村规划建设等社会事务的行政管理，促进各项事业。促进各项社会事业持续稳定发展。</w:t>
      </w:r>
      <w:r>
        <w:rPr>
          <w:rFonts w:ascii="仿宋" w:eastAsia="仿宋" w:hAnsi="仿宋"/>
          <w:sz w:val="32"/>
        </w:rPr>
        <w:t>③</w:t>
      </w:r>
      <w:r>
        <w:rPr>
          <w:rFonts w:ascii="仿宋" w:eastAsia="仿宋" w:hAnsi="仿宋"/>
          <w:sz w:val="32"/>
        </w:rPr>
        <w:t>协助有关部门做好国土资源的开发与管理、环境保护、动物防疫、减灾救灾等工作。</w:t>
      </w:r>
      <w:r>
        <w:rPr>
          <w:rFonts w:ascii="仿宋" w:eastAsia="仿宋" w:hAnsi="仿宋"/>
          <w:sz w:val="32"/>
        </w:rPr>
        <w:t>④</w:t>
      </w:r>
      <w:r>
        <w:rPr>
          <w:rFonts w:ascii="仿宋" w:eastAsia="仿宋" w:hAnsi="仿宋"/>
          <w:sz w:val="32"/>
        </w:rPr>
        <w:t>制定和实施农村建设规划，监督管理农村集体财产。</w:t>
      </w:r>
      <w:r>
        <w:rPr>
          <w:rFonts w:ascii="仿宋" w:eastAsia="仿宋" w:hAnsi="仿宋"/>
          <w:sz w:val="32"/>
        </w:rPr>
        <w:t>⑤</w:t>
      </w:r>
      <w:r>
        <w:rPr>
          <w:rFonts w:ascii="仿宋" w:eastAsia="仿宋" w:hAnsi="仿宋"/>
          <w:sz w:val="32"/>
        </w:rPr>
        <w:t>负责本</w:t>
      </w:r>
      <w:r>
        <w:rPr>
          <w:rFonts w:ascii="仿宋" w:eastAsia="仿宋" w:hAnsi="仿宋" w:hint="eastAsia"/>
          <w:sz w:val="32"/>
        </w:rPr>
        <w:t>乡</w:t>
      </w:r>
      <w:r>
        <w:rPr>
          <w:rFonts w:ascii="仿宋" w:eastAsia="仿宋" w:hAnsi="仿宋"/>
          <w:sz w:val="32"/>
        </w:rPr>
        <w:t>社会弱势群体的救助工作，</w:t>
      </w:r>
      <w:r>
        <w:rPr>
          <w:rFonts w:ascii="仿宋" w:eastAsia="仿宋" w:hAnsi="仿宋"/>
          <w:sz w:val="32"/>
        </w:rPr>
        <w:t>⑥</w:t>
      </w:r>
      <w:r>
        <w:rPr>
          <w:rFonts w:ascii="仿宋" w:eastAsia="仿宋" w:hAnsi="仿宋"/>
          <w:sz w:val="32"/>
        </w:rPr>
        <w:t>负责民族宗教政策的贯彻落实。</w:t>
      </w:r>
    </w:p>
    <w:p w:rsidR="00AA45F3" w:rsidRDefault="00D177FD">
      <w:pPr>
        <w:jc w:val="left"/>
        <w:rPr>
          <w:rFonts w:ascii="仿宋" w:eastAsia="仿宋" w:hAnsi="仿宋"/>
          <w:sz w:val="32"/>
        </w:rPr>
      </w:pPr>
      <w:r>
        <w:rPr>
          <w:rFonts w:ascii="仿宋" w:eastAsia="仿宋" w:hAnsi="仿宋"/>
          <w:sz w:val="32"/>
        </w:rPr>
        <w:lastRenderedPageBreak/>
        <w:t xml:space="preserve">    3</w:t>
      </w:r>
      <w:r>
        <w:rPr>
          <w:rFonts w:ascii="仿宋" w:eastAsia="仿宋" w:hAnsi="仿宋"/>
          <w:sz w:val="32"/>
        </w:rPr>
        <w:t>、提供公共服务方面的职能。</w:t>
      </w:r>
      <w:r>
        <w:rPr>
          <w:rFonts w:ascii="仿宋" w:eastAsia="仿宋" w:hAnsi="仿宋"/>
          <w:sz w:val="32"/>
        </w:rPr>
        <w:t>①</w:t>
      </w:r>
      <w:r>
        <w:rPr>
          <w:rFonts w:ascii="仿宋" w:eastAsia="仿宋" w:hAnsi="仿宋"/>
          <w:sz w:val="32"/>
        </w:rPr>
        <w:t>组织农村水、电、路等公路基础设施建设，改善生产和交通条件。</w:t>
      </w:r>
      <w:r>
        <w:rPr>
          <w:rFonts w:ascii="仿宋" w:eastAsia="仿宋" w:hAnsi="仿宋"/>
          <w:sz w:val="32"/>
        </w:rPr>
        <w:t>②</w:t>
      </w:r>
      <w:r>
        <w:rPr>
          <w:rFonts w:ascii="仿宋" w:eastAsia="仿宋" w:hAnsi="仿宋"/>
          <w:sz w:val="32"/>
        </w:rPr>
        <w:t>组织实施文明生态村建设，改善人文环境。</w:t>
      </w:r>
      <w:r>
        <w:rPr>
          <w:rFonts w:ascii="仿宋" w:eastAsia="仿宋" w:hAnsi="仿宋"/>
          <w:sz w:val="32"/>
        </w:rPr>
        <w:t>③</w:t>
      </w:r>
      <w:r>
        <w:rPr>
          <w:rFonts w:ascii="仿宋" w:eastAsia="仿宋" w:hAnsi="仿宋"/>
          <w:sz w:val="32"/>
        </w:rPr>
        <w:t>为农村、农业、中小企业发展提供信息服务、科技服务、法律咨询服务和政策服</w:t>
      </w:r>
      <w:r>
        <w:rPr>
          <w:rFonts w:ascii="仿宋" w:eastAsia="仿宋" w:hAnsi="仿宋"/>
          <w:sz w:val="32"/>
        </w:rPr>
        <w:t>务等。</w:t>
      </w:r>
      <w:r>
        <w:rPr>
          <w:rFonts w:ascii="仿宋" w:eastAsia="仿宋" w:hAnsi="仿宋"/>
          <w:sz w:val="32"/>
        </w:rPr>
        <w:t>④</w:t>
      </w:r>
      <w:r>
        <w:rPr>
          <w:rFonts w:ascii="仿宋" w:eastAsia="仿宋" w:hAnsi="仿宋"/>
          <w:sz w:val="32"/>
        </w:rPr>
        <w:t>负责劳动力资源开发，富余劳动力转移，本</w:t>
      </w:r>
      <w:r>
        <w:rPr>
          <w:rFonts w:ascii="仿宋" w:eastAsia="仿宋" w:hAnsi="仿宋" w:hint="eastAsia"/>
          <w:sz w:val="32"/>
        </w:rPr>
        <w:t>乡</w:t>
      </w:r>
      <w:r>
        <w:rPr>
          <w:rFonts w:ascii="仿宋" w:eastAsia="仿宋" w:hAnsi="仿宋"/>
          <w:sz w:val="32"/>
        </w:rPr>
        <w:t>社会保险、劳动用工管理。</w:t>
      </w:r>
    </w:p>
    <w:p w:rsidR="00AA45F3" w:rsidRDefault="00D177FD">
      <w:pPr>
        <w:jc w:val="left"/>
        <w:rPr>
          <w:rFonts w:ascii="仿宋" w:eastAsia="仿宋" w:hAnsi="仿宋"/>
          <w:sz w:val="32"/>
        </w:rPr>
      </w:pPr>
      <w:r>
        <w:rPr>
          <w:rFonts w:ascii="仿宋" w:eastAsia="仿宋" w:hAnsi="仿宋"/>
          <w:sz w:val="32"/>
        </w:rPr>
        <w:t xml:space="preserve">    4</w:t>
      </w:r>
      <w:r>
        <w:rPr>
          <w:rFonts w:ascii="仿宋" w:eastAsia="仿宋" w:hAnsi="仿宋"/>
          <w:sz w:val="32"/>
        </w:rPr>
        <w:t>、维护社会稳定方面的职能，</w:t>
      </w:r>
      <w:r>
        <w:rPr>
          <w:rFonts w:ascii="仿宋" w:eastAsia="仿宋" w:hAnsi="仿宋"/>
          <w:sz w:val="32"/>
        </w:rPr>
        <w:t>①</w:t>
      </w:r>
      <w:r>
        <w:rPr>
          <w:rFonts w:ascii="仿宋" w:eastAsia="仿宋" w:hAnsi="仿宋"/>
          <w:sz w:val="32"/>
        </w:rPr>
        <w:t>加强社会治安综合治理，妥善处理突发性、群体性事件，调节和处理好各种利益矛盾和纠纷，协助司法机关打击各类刑事犯罪活动。</w:t>
      </w:r>
      <w:r>
        <w:rPr>
          <w:rFonts w:ascii="仿宋" w:eastAsia="仿宋" w:hAnsi="仿宋"/>
          <w:sz w:val="32"/>
        </w:rPr>
        <w:t>②</w:t>
      </w:r>
      <w:r>
        <w:rPr>
          <w:rFonts w:ascii="仿宋" w:eastAsia="仿宋" w:hAnsi="仿宋"/>
          <w:sz w:val="32"/>
        </w:rPr>
        <w:t>落实各项安全生产措施，维护农村社会稳定，</w:t>
      </w:r>
      <w:r>
        <w:rPr>
          <w:rFonts w:ascii="仿宋" w:eastAsia="仿宋" w:hAnsi="仿宋"/>
          <w:sz w:val="32"/>
        </w:rPr>
        <w:t>③</w:t>
      </w:r>
      <w:r>
        <w:rPr>
          <w:rFonts w:ascii="仿宋" w:eastAsia="仿宋" w:hAnsi="仿宋"/>
          <w:sz w:val="32"/>
        </w:rPr>
        <w:t>负责本</w:t>
      </w:r>
      <w:r>
        <w:rPr>
          <w:rFonts w:ascii="仿宋" w:eastAsia="仿宋" w:hAnsi="仿宋" w:hint="eastAsia"/>
          <w:sz w:val="32"/>
        </w:rPr>
        <w:t>乡</w:t>
      </w:r>
      <w:r>
        <w:rPr>
          <w:rFonts w:ascii="仿宋" w:eastAsia="仿宋" w:hAnsi="仿宋"/>
          <w:sz w:val="32"/>
        </w:rPr>
        <w:t>的普法宣传、教育及法律服务，增强农民法律意识，教育农民知法、懂法、守法。</w:t>
      </w:r>
    </w:p>
    <w:p w:rsidR="00AA45F3" w:rsidRDefault="00D177F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ind w:firstLineChars="150" w:firstLine="480"/>
        <w:rPr>
          <w:rFonts w:ascii="仿宋" w:eastAsia="仿宋" w:hAnsi="仿宋" w:cs="Times New Roman"/>
          <w:sz w:val="32"/>
          <w:szCs w:val="32"/>
        </w:rPr>
      </w:pPr>
      <w:r>
        <w:rPr>
          <w:rFonts w:ascii="仿宋" w:eastAsia="仿宋" w:hAnsi="仿宋" w:cs="Times New Roman" w:hint="eastAsia"/>
          <w:sz w:val="32"/>
          <w:szCs w:val="32"/>
        </w:rPr>
        <w:t>深州市魏家桥镇人民政府根据工作需要，设有党政办公室、经济发展办公室、社会事务办公室、综合治理办公室、计划生育办公室五个行政综合办公室和社会保障服务中心、综合便</w:t>
      </w:r>
      <w:r>
        <w:rPr>
          <w:rFonts w:ascii="仿宋" w:eastAsia="仿宋" w:hAnsi="仿宋" w:cs="Times New Roman" w:hint="eastAsia"/>
          <w:sz w:val="32"/>
          <w:szCs w:val="32"/>
        </w:rPr>
        <w:t>民服务中心、财经服务中心三个全额事业单位。</w:t>
      </w:r>
    </w:p>
    <w:p w:rsidR="00AA45F3" w:rsidRDefault="00D177FD">
      <w:pPr>
        <w:ind w:firstLineChars="200" w:firstLine="643"/>
        <w:rPr>
          <w:rFonts w:ascii="仿宋" w:eastAsia="仿宋" w:hAnsi="仿宋" w:cs="Times New Roman"/>
          <w:b/>
          <w:sz w:val="32"/>
          <w:szCs w:val="32"/>
        </w:rPr>
      </w:pPr>
      <w:r>
        <w:rPr>
          <w:rFonts w:ascii="仿宋" w:eastAsia="仿宋" w:hAnsi="仿宋" w:cs="Times New Roman" w:hint="eastAsia"/>
          <w:b/>
          <w:sz w:val="32"/>
          <w:szCs w:val="32"/>
        </w:rPr>
        <w:t>机构设置：</w:t>
      </w:r>
    </w:p>
    <w:p w:rsidR="00AA45F3" w:rsidRDefault="00D177FD">
      <w:pPr>
        <w:jc w:val="center"/>
        <w:outlineLvl w:val="0"/>
        <w:rPr>
          <w:rFonts w:ascii="Times New Roman" w:eastAsia="方正小标宋_GBK" w:hAnsi="Times New Roman" w:cs="Times New Roman"/>
          <w:sz w:val="32"/>
          <w:szCs w:val="24"/>
        </w:rPr>
      </w:pPr>
      <w:r>
        <w:rPr>
          <w:rFonts w:ascii="Times New Roman" w:eastAsia="方正小标宋_GBK" w:hAnsi="Times New Roman" w:cs="Times New Roman"/>
          <w:sz w:val="32"/>
          <w:szCs w:val="24"/>
        </w:rPr>
        <w:t>部门</w:t>
      </w:r>
      <w:r>
        <w:rPr>
          <w:rFonts w:ascii="Times New Roman" w:eastAsia="方正小标宋_GBK" w:hAnsi="Times New Roman" w:cs="Times New Roman" w:hint="eastAsia"/>
          <w:sz w:val="32"/>
          <w:szCs w:val="24"/>
        </w:rPr>
        <w:t>机构设置情况</w:t>
      </w:r>
    </w:p>
    <w:tbl>
      <w:tblPr>
        <w:tblW w:w="97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417"/>
        <w:gridCol w:w="1134"/>
        <w:gridCol w:w="1276"/>
        <w:gridCol w:w="2902"/>
      </w:tblGrid>
      <w:tr w:rsidR="00AA45F3">
        <w:trPr>
          <w:trHeight w:val="300"/>
          <w:tblHeader/>
          <w:jc w:val="center"/>
        </w:trPr>
        <w:tc>
          <w:tcPr>
            <w:tcW w:w="4417" w:type="dxa"/>
            <w:vMerge w:val="restart"/>
            <w:vAlign w:val="center"/>
          </w:tcPr>
          <w:p w:rsidR="00AA45F3" w:rsidRDefault="00D177FD">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单位名称</w:t>
            </w:r>
          </w:p>
        </w:tc>
        <w:tc>
          <w:tcPr>
            <w:tcW w:w="1134" w:type="dxa"/>
            <w:vMerge w:val="restart"/>
            <w:vAlign w:val="center"/>
          </w:tcPr>
          <w:p w:rsidR="00AA45F3" w:rsidRDefault="00D177FD">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单位性质</w:t>
            </w:r>
          </w:p>
        </w:tc>
        <w:tc>
          <w:tcPr>
            <w:tcW w:w="1276" w:type="dxa"/>
            <w:vMerge w:val="restart"/>
            <w:vAlign w:val="center"/>
          </w:tcPr>
          <w:p w:rsidR="00AA45F3" w:rsidRDefault="00D177FD">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单位规格</w:t>
            </w:r>
          </w:p>
        </w:tc>
        <w:tc>
          <w:tcPr>
            <w:tcW w:w="2902" w:type="dxa"/>
            <w:vMerge w:val="restart"/>
            <w:vAlign w:val="center"/>
          </w:tcPr>
          <w:p w:rsidR="00AA45F3" w:rsidRDefault="00D177FD">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经费保障形式</w:t>
            </w:r>
          </w:p>
        </w:tc>
      </w:tr>
      <w:tr w:rsidR="00AA45F3">
        <w:trPr>
          <w:trHeight w:val="300"/>
          <w:tblHeader/>
          <w:jc w:val="center"/>
        </w:trPr>
        <w:tc>
          <w:tcPr>
            <w:tcW w:w="4417" w:type="dxa"/>
            <w:vMerge/>
            <w:vAlign w:val="center"/>
          </w:tcPr>
          <w:p w:rsidR="00AA45F3" w:rsidRDefault="00AA45F3">
            <w:pPr>
              <w:spacing w:line="300" w:lineRule="exact"/>
              <w:jc w:val="center"/>
              <w:outlineLvl w:val="0"/>
              <w:rPr>
                <w:rFonts w:ascii="Times New Roman" w:hAnsi="Times New Roman" w:cs="Times New Roman"/>
                <w:szCs w:val="24"/>
              </w:rPr>
            </w:pPr>
          </w:p>
        </w:tc>
        <w:tc>
          <w:tcPr>
            <w:tcW w:w="1134" w:type="dxa"/>
            <w:vMerge/>
            <w:vAlign w:val="center"/>
          </w:tcPr>
          <w:p w:rsidR="00AA45F3" w:rsidRDefault="00AA45F3">
            <w:pPr>
              <w:spacing w:line="300" w:lineRule="exact"/>
              <w:jc w:val="center"/>
              <w:outlineLvl w:val="0"/>
              <w:rPr>
                <w:rFonts w:ascii="Times New Roman" w:hAnsi="Times New Roman" w:cs="Times New Roman"/>
                <w:szCs w:val="24"/>
              </w:rPr>
            </w:pPr>
          </w:p>
        </w:tc>
        <w:tc>
          <w:tcPr>
            <w:tcW w:w="1276" w:type="dxa"/>
            <w:vMerge/>
            <w:vAlign w:val="center"/>
          </w:tcPr>
          <w:p w:rsidR="00AA45F3" w:rsidRDefault="00AA45F3">
            <w:pPr>
              <w:spacing w:line="300" w:lineRule="exact"/>
              <w:jc w:val="center"/>
              <w:outlineLvl w:val="0"/>
              <w:rPr>
                <w:rFonts w:ascii="Times New Roman" w:hAnsi="Times New Roman" w:cs="Times New Roman"/>
                <w:szCs w:val="24"/>
              </w:rPr>
            </w:pPr>
          </w:p>
        </w:tc>
        <w:tc>
          <w:tcPr>
            <w:tcW w:w="2902" w:type="dxa"/>
            <w:vMerge/>
            <w:vAlign w:val="center"/>
          </w:tcPr>
          <w:p w:rsidR="00AA45F3" w:rsidRDefault="00AA45F3">
            <w:pPr>
              <w:spacing w:line="300" w:lineRule="exact"/>
              <w:jc w:val="center"/>
              <w:outlineLvl w:val="0"/>
              <w:rPr>
                <w:rFonts w:ascii="Times New Roman" w:hAnsi="Times New Roman" w:cs="Times New Roman"/>
                <w:szCs w:val="24"/>
              </w:rPr>
            </w:pPr>
          </w:p>
        </w:tc>
      </w:tr>
      <w:tr w:rsidR="00AA45F3">
        <w:trPr>
          <w:trHeight w:val="227"/>
          <w:jc w:val="center"/>
        </w:trPr>
        <w:tc>
          <w:tcPr>
            <w:tcW w:w="4417" w:type="dxa"/>
            <w:vAlign w:val="center"/>
          </w:tcPr>
          <w:p w:rsidR="00AA45F3" w:rsidRDefault="00D177FD">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深州市魏家桥镇人民政府</w:t>
            </w:r>
          </w:p>
        </w:tc>
        <w:tc>
          <w:tcPr>
            <w:tcW w:w="1134" w:type="dxa"/>
            <w:vAlign w:val="center"/>
          </w:tcPr>
          <w:p w:rsidR="00AA45F3" w:rsidRDefault="00D177FD">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行政</w:t>
            </w:r>
          </w:p>
        </w:tc>
        <w:tc>
          <w:tcPr>
            <w:tcW w:w="1276" w:type="dxa"/>
            <w:vAlign w:val="center"/>
          </w:tcPr>
          <w:p w:rsidR="00AA45F3" w:rsidRDefault="00D177FD">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科级</w:t>
            </w:r>
          </w:p>
        </w:tc>
        <w:tc>
          <w:tcPr>
            <w:tcW w:w="2902" w:type="dxa"/>
            <w:vAlign w:val="center"/>
          </w:tcPr>
          <w:p w:rsidR="00AA45F3" w:rsidRDefault="00D177FD">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财政拨款</w:t>
            </w:r>
          </w:p>
        </w:tc>
      </w:tr>
      <w:tr w:rsidR="00AA45F3">
        <w:trPr>
          <w:trHeight w:val="227"/>
          <w:jc w:val="center"/>
        </w:trPr>
        <w:tc>
          <w:tcPr>
            <w:tcW w:w="4417" w:type="dxa"/>
            <w:vAlign w:val="center"/>
          </w:tcPr>
          <w:p w:rsidR="00AA45F3" w:rsidRDefault="00D177FD">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深州市魏家桥镇人民政府综合便民服务中心</w:t>
            </w:r>
          </w:p>
        </w:tc>
        <w:tc>
          <w:tcPr>
            <w:tcW w:w="1134" w:type="dxa"/>
            <w:vAlign w:val="center"/>
          </w:tcPr>
          <w:p w:rsidR="00AA45F3" w:rsidRDefault="00D177FD">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事业</w:t>
            </w:r>
          </w:p>
        </w:tc>
        <w:tc>
          <w:tcPr>
            <w:tcW w:w="1276" w:type="dxa"/>
            <w:vAlign w:val="center"/>
          </w:tcPr>
          <w:p w:rsidR="00AA45F3" w:rsidRDefault="00D177FD">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股级</w:t>
            </w:r>
          </w:p>
        </w:tc>
        <w:tc>
          <w:tcPr>
            <w:tcW w:w="2902" w:type="dxa"/>
            <w:vAlign w:val="center"/>
          </w:tcPr>
          <w:p w:rsidR="00AA45F3" w:rsidRDefault="00D177FD">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财政性资金基本保证</w:t>
            </w:r>
          </w:p>
        </w:tc>
      </w:tr>
      <w:tr w:rsidR="00AA45F3">
        <w:trPr>
          <w:trHeight w:val="501"/>
          <w:jc w:val="center"/>
        </w:trPr>
        <w:tc>
          <w:tcPr>
            <w:tcW w:w="4417" w:type="dxa"/>
            <w:vAlign w:val="center"/>
          </w:tcPr>
          <w:p w:rsidR="00AA45F3" w:rsidRDefault="00D177FD">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深州市魏家桥镇人民政府财经服务中心</w:t>
            </w:r>
          </w:p>
        </w:tc>
        <w:tc>
          <w:tcPr>
            <w:tcW w:w="1134" w:type="dxa"/>
            <w:vAlign w:val="center"/>
          </w:tcPr>
          <w:p w:rsidR="00AA45F3" w:rsidRDefault="00D177FD">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事业</w:t>
            </w:r>
          </w:p>
        </w:tc>
        <w:tc>
          <w:tcPr>
            <w:tcW w:w="1276" w:type="dxa"/>
            <w:vAlign w:val="center"/>
          </w:tcPr>
          <w:p w:rsidR="00AA45F3" w:rsidRDefault="00D177FD">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股级</w:t>
            </w:r>
          </w:p>
        </w:tc>
        <w:tc>
          <w:tcPr>
            <w:tcW w:w="2902" w:type="dxa"/>
          </w:tcPr>
          <w:p w:rsidR="00AA45F3" w:rsidRDefault="00D177FD">
            <w:pPr>
              <w:jc w:val="center"/>
            </w:pPr>
            <w:r>
              <w:rPr>
                <w:rFonts w:ascii="Times New Roman" w:eastAsia="方正书宋_GBK" w:hAnsi="Times New Roman" w:cs="Times New Roman" w:hint="eastAsia"/>
                <w:szCs w:val="24"/>
              </w:rPr>
              <w:t>财政性资金基本保证</w:t>
            </w:r>
          </w:p>
        </w:tc>
      </w:tr>
      <w:tr w:rsidR="00AA45F3">
        <w:trPr>
          <w:trHeight w:val="227"/>
          <w:jc w:val="center"/>
        </w:trPr>
        <w:tc>
          <w:tcPr>
            <w:tcW w:w="4417" w:type="dxa"/>
            <w:vAlign w:val="center"/>
          </w:tcPr>
          <w:p w:rsidR="00AA45F3" w:rsidRDefault="00D177FD">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深州市魏家桥镇人民政府社会保障服务中心</w:t>
            </w:r>
          </w:p>
        </w:tc>
        <w:tc>
          <w:tcPr>
            <w:tcW w:w="1134" w:type="dxa"/>
            <w:vAlign w:val="center"/>
          </w:tcPr>
          <w:p w:rsidR="00AA45F3" w:rsidRDefault="00D177FD">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事业</w:t>
            </w:r>
          </w:p>
        </w:tc>
        <w:tc>
          <w:tcPr>
            <w:tcW w:w="1276" w:type="dxa"/>
            <w:vAlign w:val="center"/>
          </w:tcPr>
          <w:p w:rsidR="00AA45F3" w:rsidRDefault="00D177FD">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股级</w:t>
            </w:r>
          </w:p>
        </w:tc>
        <w:tc>
          <w:tcPr>
            <w:tcW w:w="2902" w:type="dxa"/>
          </w:tcPr>
          <w:p w:rsidR="00AA45F3" w:rsidRDefault="00D177FD">
            <w:pPr>
              <w:jc w:val="center"/>
            </w:pPr>
            <w:r>
              <w:rPr>
                <w:rFonts w:ascii="Times New Roman" w:eastAsia="方正书宋_GBK" w:hAnsi="Times New Roman" w:cs="Times New Roman" w:hint="eastAsia"/>
                <w:szCs w:val="24"/>
              </w:rPr>
              <w:t>财政性资金基本保证</w:t>
            </w:r>
          </w:p>
        </w:tc>
      </w:tr>
      <w:tr w:rsidR="00AA45F3">
        <w:trPr>
          <w:trHeight w:val="227"/>
          <w:jc w:val="center"/>
        </w:trPr>
        <w:tc>
          <w:tcPr>
            <w:tcW w:w="4417" w:type="dxa"/>
            <w:vAlign w:val="center"/>
          </w:tcPr>
          <w:p w:rsidR="00AA45F3" w:rsidRDefault="00AA45F3">
            <w:pPr>
              <w:spacing w:line="300" w:lineRule="exact"/>
              <w:jc w:val="center"/>
              <w:rPr>
                <w:rFonts w:ascii="Times New Roman" w:eastAsia="方正书宋_GBK" w:hAnsi="Times New Roman" w:cs="Times New Roman"/>
                <w:szCs w:val="24"/>
              </w:rPr>
            </w:pPr>
          </w:p>
        </w:tc>
        <w:tc>
          <w:tcPr>
            <w:tcW w:w="1134" w:type="dxa"/>
            <w:vAlign w:val="center"/>
          </w:tcPr>
          <w:p w:rsidR="00AA45F3" w:rsidRDefault="00AA45F3">
            <w:pPr>
              <w:spacing w:line="300" w:lineRule="exact"/>
              <w:jc w:val="center"/>
              <w:rPr>
                <w:rFonts w:ascii="Times New Roman" w:eastAsia="方正书宋_GBK" w:hAnsi="Times New Roman" w:cs="Times New Roman"/>
                <w:szCs w:val="24"/>
              </w:rPr>
            </w:pPr>
          </w:p>
        </w:tc>
        <w:tc>
          <w:tcPr>
            <w:tcW w:w="1276" w:type="dxa"/>
            <w:vAlign w:val="center"/>
          </w:tcPr>
          <w:p w:rsidR="00AA45F3" w:rsidRDefault="00AA45F3">
            <w:pPr>
              <w:spacing w:line="300" w:lineRule="exact"/>
              <w:jc w:val="center"/>
              <w:rPr>
                <w:rFonts w:ascii="Times New Roman" w:eastAsia="方正书宋_GBK" w:hAnsi="Times New Roman" w:cs="Times New Roman"/>
                <w:szCs w:val="24"/>
              </w:rPr>
            </w:pPr>
          </w:p>
        </w:tc>
        <w:tc>
          <w:tcPr>
            <w:tcW w:w="2902" w:type="dxa"/>
            <w:vAlign w:val="center"/>
          </w:tcPr>
          <w:p w:rsidR="00AA45F3" w:rsidRDefault="00AA45F3">
            <w:pPr>
              <w:spacing w:line="300" w:lineRule="exact"/>
              <w:jc w:val="center"/>
              <w:rPr>
                <w:rFonts w:ascii="Times New Roman" w:eastAsia="方正书宋_GBK" w:hAnsi="Times New Roman" w:cs="Times New Roman"/>
                <w:szCs w:val="24"/>
              </w:rPr>
            </w:pPr>
          </w:p>
        </w:tc>
      </w:tr>
      <w:tr w:rsidR="00AA45F3">
        <w:trPr>
          <w:trHeight w:val="227"/>
          <w:jc w:val="center"/>
        </w:trPr>
        <w:tc>
          <w:tcPr>
            <w:tcW w:w="4417" w:type="dxa"/>
            <w:vAlign w:val="center"/>
          </w:tcPr>
          <w:p w:rsidR="00AA45F3" w:rsidRDefault="00AA45F3">
            <w:pPr>
              <w:spacing w:line="300" w:lineRule="exact"/>
              <w:jc w:val="center"/>
              <w:rPr>
                <w:rFonts w:ascii="方正书宋_GBK" w:eastAsia="方正书宋_GBK"/>
              </w:rPr>
            </w:pPr>
          </w:p>
        </w:tc>
        <w:tc>
          <w:tcPr>
            <w:tcW w:w="1134" w:type="dxa"/>
            <w:vAlign w:val="center"/>
          </w:tcPr>
          <w:p w:rsidR="00AA45F3" w:rsidRDefault="00AA45F3">
            <w:pPr>
              <w:spacing w:line="300" w:lineRule="exact"/>
              <w:jc w:val="center"/>
              <w:rPr>
                <w:rFonts w:ascii="Times New Roman" w:eastAsia="方正书宋_GBK" w:hAnsi="Times New Roman" w:cs="Times New Roman"/>
                <w:szCs w:val="24"/>
              </w:rPr>
            </w:pPr>
          </w:p>
        </w:tc>
        <w:tc>
          <w:tcPr>
            <w:tcW w:w="1276" w:type="dxa"/>
            <w:vAlign w:val="center"/>
          </w:tcPr>
          <w:p w:rsidR="00AA45F3" w:rsidRDefault="00AA45F3">
            <w:pPr>
              <w:spacing w:line="300" w:lineRule="exact"/>
              <w:jc w:val="center"/>
              <w:rPr>
                <w:rFonts w:ascii="Times New Roman" w:eastAsia="方正书宋_GBK" w:hAnsi="Times New Roman" w:cs="Times New Roman"/>
                <w:szCs w:val="24"/>
              </w:rPr>
            </w:pPr>
          </w:p>
        </w:tc>
        <w:tc>
          <w:tcPr>
            <w:tcW w:w="2902" w:type="dxa"/>
            <w:vAlign w:val="center"/>
          </w:tcPr>
          <w:p w:rsidR="00AA45F3" w:rsidRDefault="00AA45F3">
            <w:pPr>
              <w:spacing w:line="300" w:lineRule="exact"/>
              <w:jc w:val="center"/>
              <w:rPr>
                <w:rFonts w:ascii="方正书宋_GBK" w:eastAsia="方正书宋_GBK"/>
              </w:rPr>
            </w:pPr>
          </w:p>
        </w:tc>
      </w:tr>
    </w:tbl>
    <w:p w:rsidR="00AA45F3" w:rsidRDefault="00AA45F3"/>
    <w:p w:rsidR="00AA45F3" w:rsidRDefault="00D177FD">
      <w:pPr>
        <w:ind w:firstLine="640"/>
        <w:rPr>
          <w:rFonts w:ascii="黑体" w:eastAsia="黑体" w:hAnsi="黑体" w:cs="Times New Roman"/>
          <w:sz w:val="32"/>
          <w:szCs w:val="32"/>
        </w:rPr>
      </w:pPr>
      <w:r>
        <w:rPr>
          <w:rFonts w:ascii="黑体" w:eastAsia="黑体" w:hAnsi="黑体" w:cs="Times New Roman" w:hint="eastAsia"/>
          <w:sz w:val="32"/>
          <w:szCs w:val="32"/>
        </w:rPr>
        <w:lastRenderedPageBreak/>
        <w:t>二、部门预算安排的总体情况</w:t>
      </w:r>
    </w:p>
    <w:p w:rsidR="00AA45F3" w:rsidRDefault="00D177FD">
      <w:pPr>
        <w:ind w:firstLine="640"/>
        <w:rPr>
          <w:rFonts w:ascii="Times New Roman" w:eastAsia="仿宋" w:hAnsi="Times New Roman" w:cs="Times New Roman"/>
          <w:sz w:val="32"/>
          <w:szCs w:val="32"/>
        </w:rPr>
      </w:pPr>
      <w:r>
        <w:rPr>
          <w:rFonts w:ascii="Times New Roman" w:eastAsia="仿宋" w:hAnsi="Times New Roman" w:cs="Times New Roman"/>
          <w:sz w:val="32"/>
          <w:szCs w:val="32"/>
        </w:rPr>
        <w:t>按照预算管理有关规定，目前我</w:t>
      </w:r>
      <w:r>
        <w:rPr>
          <w:rFonts w:ascii="Times New Roman" w:eastAsia="仿宋" w:hAnsi="Times New Roman" w:cs="Times New Roman" w:hint="eastAsia"/>
          <w:sz w:val="32"/>
          <w:szCs w:val="32"/>
        </w:rPr>
        <w:t>市</w:t>
      </w:r>
      <w:r>
        <w:rPr>
          <w:rFonts w:ascii="Times New Roman" w:eastAsia="仿宋" w:hAnsi="Times New Roman" w:cs="Times New Roman"/>
          <w:sz w:val="32"/>
          <w:szCs w:val="32"/>
        </w:rPr>
        <w:t>部门预算的编制实行综合预算</w:t>
      </w:r>
      <w:r>
        <w:rPr>
          <w:rFonts w:ascii="Times New Roman" w:eastAsia="仿宋" w:hAnsi="Times New Roman" w:cs="Times New Roman" w:hint="eastAsia"/>
          <w:sz w:val="32"/>
          <w:szCs w:val="32"/>
        </w:rPr>
        <w:t>管理</w:t>
      </w:r>
      <w:r>
        <w:rPr>
          <w:rFonts w:ascii="Times New Roman" w:eastAsia="仿宋" w:hAnsi="Times New Roman" w:cs="Times New Roman"/>
          <w:sz w:val="32"/>
          <w:szCs w:val="32"/>
        </w:rPr>
        <w:t>，即全部收入和支出都反映的预算中。</w:t>
      </w:r>
      <w:r>
        <w:rPr>
          <w:rFonts w:ascii="仿宋_GB2312" w:eastAsia="仿宋_GB2312" w:hAnsi="仿宋_GB2312" w:cs="仿宋_GB2312" w:hint="eastAsia"/>
          <w:sz w:val="32"/>
          <w:szCs w:val="32"/>
        </w:rPr>
        <w:t>魏家桥镇人民政府</w:t>
      </w:r>
      <w:r>
        <w:rPr>
          <w:rFonts w:ascii="Times New Roman" w:eastAsia="仿宋" w:hAnsi="Times New Roman" w:cs="Times New Roman"/>
          <w:sz w:val="32"/>
          <w:szCs w:val="32"/>
        </w:rPr>
        <w:t>及所属事业单位的收支包含在部门预算中。</w:t>
      </w:r>
    </w:p>
    <w:p w:rsidR="00AA45F3" w:rsidRDefault="00D177FD">
      <w:pPr>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w:t>
      </w:r>
      <w:r>
        <w:rPr>
          <w:rFonts w:ascii="Times New Roman" w:eastAsia="仿宋" w:hAnsi="Times New Roman" w:cs="Times New Roman" w:hint="eastAsia"/>
          <w:sz w:val="32"/>
          <w:szCs w:val="32"/>
        </w:rPr>
        <w:t>、</w:t>
      </w:r>
      <w:r>
        <w:rPr>
          <w:rFonts w:ascii="Times New Roman" w:eastAsia="仿宋" w:hAnsi="Times New Roman" w:cs="Times New Roman"/>
          <w:sz w:val="32"/>
          <w:szCs w:val="32"/>
        </w:rPr>
        <w:t>收入说明</w:t>
      </w:r>
    </w:p>
    <w:p w:rsidR="00AA45F3" w:rsidRDefault="00D177FD">
      <w:pPr>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反映本部门当年全部收入。</w:t>
      </w:r>
      <w:r>
        <w:rPr>
          <w:rFonts w:ascii="Times New Roman" w:eastAsia="仿宋" w:hAnsi="Times New Roman" w:cs="Times New Roman" w:hint="eastAsia"/>
          <w:sz w:val="32"/>
          <w:szCs w:val="32"/>
        </w:rPr>
        <w:t>2020</w:t>
      </w:r>
      <w:r>
        <w:rPr>
          <w:rFonts w:ascii="Times New Roman" w:eastAsia="仿宋" w:hAnsi="Times New Roman" w:cs="Times New Roman" w:hint="eastAsia"/>
          <w:sz w:val="32"/>
          <w:szCs w:val="32"/>
        </w:rPr>
        <w:t>年预算收入</w:t>
      </w:r>
      <w:r>
        <w:rPr>
          <w:rFonts w:ascii="Times New Roman" w:eastAsia="仿宋" w:hAnsi="Times New Roman" w:cs="Times New Roman" w:hint="eastAsia"/>
          <w:sz w:val="32"/>
          <w:szCs w:val="32"/>
        </w:rPr>
        <w:t>1286.34</w:t>
      </w:r>
      <w:r>
        <w:rPr>
          <w:rFonts w:ascii="Times New Roman" w:eastAsia="仿宋" w:hAnsi="Times New Roman" w:cs="Times New Roman" w:hint="eastAsia"/>
          <w:sz w:val="32"/>
          <w:szCs w:val="32"/>
        </w:rPr>
        <w:t>万元，其中：一般公共预算收入</w:t>
      </w:r>
      <w:r>
        <w:rPr>
          <w:rFonts w:ascii="Times New Roman" w:eastAsia="仿宋" w:hAnsi="Times New Roman" w:cs="Times New Roman" w:hint="eastAsia"/>
          <w:sz w:val="32"/>
          <w:szCs w:val="32"/>
        </w:rPr>
        <w:t>1286.34</w:t>
      </w:r>
      <w:r>
        <w:rPr>
          <w:rFonts w:ascii="Times New Roman" w:eastAsia="仿宋" w:hAnsi="Times New Roman" w:cs="Times New Roman" w:hint="eastAsia"/>
          <w:sz w:val="32"/>
          <w:szCs w:val="32"/>
        </w:rPr>
        <w:t>万元，基金预算收入</w:t>
      </w:r>
      <w:r>
        <w:rPr>
          <w:rFonts w:ascii="Times New Roman" w:eastAsia="仿宋" w:hAnsi="Times New Roman" w:cs="Times New Roman" w:hint="eastAsia"/>
          <w:sz w:val="32"/>
          <w:szCs w:val="32"/>
        </w:rPr>
        <w:t>0</w:t>
      </w:r>
      <w:r>
        <w:rPr>
          <w:rFonts w:ascii="Times New Roman" w:eastAsia="仿宋" w:hAnsi="Times New Roman" w:cs="Times New Roman" w:hint="eastAsia"/>
          <w:sz w:val="32"/>
          <w:szCs w:val="32"/>
        </w:rPr>
        <w:t>万元，财政专户核拨收入</w:t>
      </w:r>
      <w:r>
        <w:rPr>
          <w:rFonts w:ascii="Times New Roman" w:eastAsia="仿宋" w:hAnsi="Times New Roman" w:cs="Times New Roman" w:hint="eastAsia"/>
          <w:sz w:val="32"/>
          <w:szCs w:val="32"/>
        </w:rPr>
        <w:t>0</w:t>
      </w:r>
      <w:r>
        <w:rPr>
          <w:rFonts w:ascii="Times New Roman" w:eastAsia="仿宋" w:hAnsi="Times New Roman" w:cs="Times New Roman" w:hint="eastAsia"/>
          <w:sz w:val="32"/>
          <w:szCs w:val="32"/>
        </w:rPr>
        <w:t>万元，其他来源收入</w:t>
      </w:r>
      <w:r>
        <w:rPr>
          <w:rFonts w:ascii="Times New Roman" w:eastAsia="仿宋" w:hAnsi="Times New Roman" w:cs="Times New Roman" w:hint="eastAsia"/>
          <w:sz w:val="32"/>
          <w:szCs w:val="32"/>
        </w:rPr>
        <w:t>0</w:t>
      </w:r>
      <w:r>
        <w:rPr>
          <w:rFonts w:ascii="Times New Roman" w:eastAsia="仿宋" w:hAnsi="Times New Roman" w:cs="Times New Roman" w:hint="eastAsia"/>
          <w:sz w:val="32"/>
          <w:szCs w:val="32"/>
        </w:rPr>
        <w:t>万元。</w:t>
      </w:r>
    </w:p>
    <w:p w:rsidR="00AA45F3" w:rsidRDefault="00D177FD">
      <w:pPr>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2</w:t>
      </w:r>
      <w:r>
        <w:rPr>
          <w:rFonts w:ascii="Times New Roman" w:eastAsia="仿宋" w:hAnsi="Times New Roman" w:cs="Times New Roman" w:hint="eastAsia"/>
          <w:sz w:val="32"/>
          <w:szCs w:val="32"/>
        </w:rPr>
        <w:t>、</w:t>
      </w:r>
      <w:r>
        <w:rPr>
          <w:rFonts w:ascii="Times New Roman" w:eastAsia="仿宋" w:hAnsi="Times New Roman" w:cs="Times New Roman"/>
          <w:sz w:val="32"/>
          <w:szCs w:val="32"/>
        </w:rPr>
        <w:t>支出说明</w:t>
      </w:r>
    </w:p>
    <w:p w:rsidR="00AA45F3" w:rsidRDefault="00D177FD">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收支预算总表支出栏、基本支出表、项目支出表按经济分类和支出功能分类科目编制，反映</w:t>
      </w:r>
      <w:r>
        <w:rPr>
          <w:rFonts w:ascii="仿宋" w:eastAsia="仿宋" w:hAnsi="仿宋" w:cs="仿宋_GB2312" w:hint="eastAsia"/>
          <w:sz w:val="32"/>
          <w:szCs w:val="32"/>
        </w:rPr>
        <w:t>魏家桥镇人民政府</w:t>
      </w:r>
      <w:r>
        <w:rPr>
          <w:rFonts w:ascii="Times New Roman" w:eastAsia="仿宋" w:hAnsi="Times New Roman" w:cs="Times New Roman" w:hint="eastAsia"/>
          <w:sz w:val="32"/>
          <w:szCs w:val="32"/>
        </w:rPr>
        <w:t>部门预算中支出预算的总体情况。</w:t>
      </w:r>
    </w:p>
    <w:p w:rsidR="00AA45F3" w:rsidRDefault="00D177FD">
      <w:pPr>
        <w:ind w:firstLineChars="200" w:firstLine="640"/>
      </w:pPr>
      <w:r>
        <w:rPr>
          <w:rFonts w:ascii="Times New Roman" w:eastAsia="仿宋" w:hAnsi="Times New Roman" w:cs="Times New Roman" w:hint="eastAsia"/>
          <w:sz w:val="32"/>
          <w:szCs w:val="32"/>
        </w:rPr>
        <w:t>2020</w:t>
      </w:r>
      <w:r>
        <w:rPr>
          <w:rFonts w:ascii="Times New Roman" w:eastAsia="仿宋" w:hAnsi="Times New Roman" w:cs="Times New Roman" w:hint="eastAsia"/>
          <w:sz w:val="32"/>
          <w:szCs w:val="32"/>
        </w:rPr>
        <w:t>年部门支出预算为</w:t>
      </w:r>
      <w:r>
        <w:rPr>
          <w:rFonts w:ascii="Times New Roman" w:eastAsia="仿宋" w:hAnsi="Times New Roman" w:cs="Times New Roman" w:hint="eastAsia"/>
          <w:sz w:val="32"/>
          <w:szCs w:val="32"/>
        </w:rPr>
        <w:t>1286.34</w:t>
      </w:r>
      <w:r>
        <w:rPr>
          <w:rFonts w:ascii="Times New Roman" w:eastAsia="仿宋" w:hAnsi="Times New Roman" w:cs="Times New Roman" w:hint="eastAsia"/>
          <w:sz w:val="32"/>
          <w:szCs w:val="32"/>
        </w:rPr>
        <w:t>万元，其中基本支出</w:t>
      </w:r>
      <w:r>
        <w:rPr>
          <w:rFonts w:ascii="Times New Roman" w:eastAsia="仿宋" w:hAnsi="Times New Roman" w:cs="Times New Roman" w:hint="eastAsia"/>
          <w:sz w:val="32"/>
          <w:szCs w:val="32"/>
        </w:rPr>
        <w:t>879.35</w:t>
      </w:r>
      <w:r>
        <w:rPr>
          <w:rFonts w:ascii="Times New Roman" w:eastAsia="仿宋" w:hAnsi="Times New Roman" w:cs="Times New Roman" w:hint="eastAsia"/>
          <w:sz w:val="32"/>
          <w:szCs w:val="32"/>
        </w:rPr>
        <w:t>万元，包括人员经费</w:t>
      </w:r>
      <w:r>
        <w:rPr>
          <w:rFonts w:ascii="Times New Roman" w:eastAsia="仿宋" w:hAnsi="Times New Roman" w:cs="Times New Roman" w:hint="eastAsia"/>
          <w:sz w:val="32"/>
          <w:szCs w:val="32"/>
        </w:rPr>
        <w:t>775.8</w:t>
      </w:r>
      <w:r>
        <w:rPr>
          <w:rFonts w:ascii="Times New Roman" w:eastAsia="仿宋" w:hAnsi="Times New Roman" w:cs="Times New Roman" w:hint="eastAsia"/>
          <w:sz w:val="32"/>
          <w:szCs w:val="32"/>
        </w:rPr>
        <w:t>6</w:t>
      </w:r>
      <w:r>
        <w:rPr>
          <w:rFonts w:ascii="Times New Roman" w:eastAsia="仿宋" w:hAnsi="Times New Roman" w:cs="Times New Roman" w:hint="eastAsia"/>
          <w:sz w:val="32"/>
          <w:szCs w:val="32"/>
        </w:rPr>
        <w:t>万元和日常公用经费</w:t>
      </w:r>
      <w:r>
        <w:rPr>
          <w:rFonts w:ascii="Times New Roman" w:eastAsia="仿宋" w:hAnsi="Times New Roman" w:cs="Times New Roman" w:hint="eastAsia"/>
          <w:sz w:val="32"/>
          <w:szCs w:val="32"/>
        </w:rPr>
        <w:t>103.49</w:t>
      </w:r>
      <w:r>
        <w:rPr>
          <w:rFonts w:ascii="Times New Roman" w:eastAsia="仿宋" w:hAnsi="Times New Roman" w:cs="Times New Roman" w:hint="eastAsia"/>
          <w:sz w:val="32"/>
          <w:szCs w:val="32"/>
        </w:rPr>
        <w:t>万元；项目支出</w:t>
      </w:r>
      <w:r>
        <w:rPr>
          <w:rFonts w:ascii="Times New Roman" w:eastAsia="仿宋" w:hAnsi="Times New Roman" w:cs="Times New Roman" w:hint="eastAsia"/>
          <w:sz w:val="32"/>
          <w:szCs w:val="32"/>
        </w:rPr>
        <w:t>406.99</w:t>
      </w:r>
      <w:r>
        <w:rPr>
          <w:rFonts w:ascii="Times New Roman" w:eastAsia="仿宋" w:hAnsi="Times New Roman" w:cs="Times New Roman" w:hint="eastAsia"/>
          <w:sz w:val="32"/>
          <w:szCs w:val="32"/>
        </w:rPr>
        <w:t>万元，主要为国防公路工役制人员生活补助</w:t>
      </w:r>
      <w:r>
        <w:rPr>
          <w:rFonts w:ascii="Times New Roman" w:eastAsia="仿宋" w:hAnsi="Times New Roman" w:cs="Times New Roman" w:hint="eastAsia"/>
          <w:sz w:val="32"/>
          <w:szCs w:val="32"/>
        </w:rPr>
        <w:t>8.4</w:t>
      </w:r>
      <w:r>
        <w:rPr>
          <w:rFonts w:ascii="Times New Roman" w:eastAsia="仿宋" w:hAnsi="Times New Roman" w:cs="Times New Roman" w:hint="eastAsia"/>
          <w:sz w:val="32"/>
          <w:szCs w:val="32"/>
        </w:rPr>
        <w:t>万元；精准扶贫帮扶责任人临时党支部活动经费</w:t>
      </w:r>
      <w:r>
        <w:rPr>
          <w:rFonts w:ascii="Times New Roman" w:eastAsia="仿宋" w:hAnsi="Times New Roman" w:cs="Times New Roman" w:hint="eastAsia"/>
          <w:sz w:val="32"/>
          <w:szCs w:val="32"/>
        </w:rPr>
        <w:t>2</w:t>
      </w:r>
      <w:r>
        <w:rPr>
          <w:rFonts w:ascii="Times New Roman" w:eastAsia="仿宋" w:hAnsi="Times New Roman" w:cs="Times New Roman" w:hint="eastAsia"/>
          <w:sz w:val="32"/>
          <w:szCs w:val="32"/>
        </w:rPr>
        <w:t>万元；补充购买基干民兵战备器材资金及乡镇武装部工作经费</w:t>
      </w:r>
      <w:r>
        <w:rPr>
          <w:rFonts w:ascii="Times New Roman" w:eastAsia="仿宋" w:hAnsi="Times New Roman" w:cs="Times New Roman" w:hint="eastAsia"/>
          <w:sz w:val="32"/>
          <w:szCs w:val="32"/>
        </w:rPr>
        <w:t>6.61</w:t>
      </w:r>
      <w:r>
        <w:rPr>
          <w:rFonts w:ascii="Times New Roman" w:eastAsia="仿宋" w:hAnsi="Times New Roman" w:cs="Times New Roman" w:hint="eastAsia"/>
          <w:sz w:val="32"/>
          <w:szCs w:val="32"/>
        </w:rPr>
        <w:t>万元；提前下达中央补助地方文化馆免费开放补助资金</w:t>
      </w:r>
      <w:r>
        <w:rPr>
          <w:rFonts w:ascii="Times New Roman" w:eastAsia="仿宋" w:hAnsi="Times New Roman" w:cs="Times New Roman" w:hint="eastAsia"/>
          <w:sz w:val="32"/>
          <w:szCs w:val="32"/>
        </w:rPr>
        <w:t>2.5</w:t>
      </w:r>
      <w:r>
        <w:rPr>
          <w:rFonts w:ascii="Times New Roman" w:eastAsia="仿宋" w:hAnsi="Times New Roman" w:cs="Times New Roman" w:hint="eastAsia"/>
          <w:sz w:val="32"/>
          <w:szCs w:val="32"/>
        </w:rPr>
        <w:t>万元；环保所工作经费</w:t>
      </w:r>
      <w:r>
        <w:rPr>
          <w:rFonts w:ascii="Times New Roman" w:eastAsia="仿宋" w:hAnsi="Times New Roman" w:cs="Times New Roman" w:hint="eastAsia"/>
          <w:sz w:val="32"/>
          <w:szCs w:val="32"/>
        </w:rPr>
        <w:t>1.3</w:t>
      </w:r>
      <w:r>
        <w:rPr>
          <w:rFonts w:ascii="Times New Roman" w:eastAsia="仿宋" w:hAnsi="Times New Roman" w:cs="Times New Roman" w:hint="eastAsia"/>
          <w:sz w:val="32"/>
          <w:szCs w:val="32"/>
        </w:rPr>
        <w:t>万元；纪委办案经费</w:t>
      </w:r>
      <w:r>
        <w:rPr>
          <w:rFonts w:ascii="Times New Roman" w:eastAsia="仿宋" w:hAnsi="Times New Roman" w:cs="Times New Roman" w:hint="eastAsia"/>
          <w:sz w:val="32"/>
          <w:szCs w:val="32"/>
        </w:rPr>
        <w:t>1.3</w:t>
      </w:r>
      <w:r>
        <w:rPr>
          <w:rFonts w:ascii="Times New Roman" w:eastAsia="仿宋" w:hAnsi="Times New Roman" w:cs="Times New Roman" w:hint="eastAsia"/>
          <w:sz w:val="32"/>
          <w:szCs w:val="32"/>
        </w:rPr>
        <w:t>万元；乡镇人大专项经费</w:t>
      </w:r>
      <w:r>
        <w:rPr>
          <w:rFonts w:ascii="Times New Roman" w:eastAsia="仿宋" w:hAnsi="Times New Roman" w:cs="Times New Roman" w:hint="eastAsia"/>
          <w:sz w:val="32"/>
          <w:szCs w:val="32"/>
        </w:rPr>
        <w:t>1.3</w:t>
      </w:r>
      <w:r>
        <w:rPr>
          <w:rFonts w:ascii="Times New Roman" w:eastAsia="仿宋" w:hAnsi="Times New Roman" w:cs="Times New Roman" w:hint="eastAsia"/>
          <w:sz w:val="32"/>
          <w:szCs w:val="32"/>
        </w:rPr>
        <w:t>万元；服务群众专项经费</w:t>
      </w:r>
      <w:r>
        <w:rPr>
          <w:rFonts w:ascii="Times New Roman" w:eastAsia="仿宋" w:hAnsi="Times New Roman" w:cs="Times New Roman" w:hint="eastAsia"/>
          <w:sz w:val="32"/>
          <w:szCs w:val="32"/>
        </w:rPr>
        <w:t>383.58</w:t>
      </w:r>
      <w:r>
        <w:rPr>
          <w:rFonts w:ascii="Times New Roman" w:eastAsia="仿宋" w:hAnsi="Times New Roman" w:cs="Times New Roman" w:hint="eastAsia"/>
          <w:sz w:val="32"/>
          <w:szCs w:val="32"/>
        </w:rPr>
        <w:t>万元。</w:t>
      </w:r>
    </w:p>
    <w:p w:rsidR="00AA45F3" w:rsidRDefault="00D177FD">
      <w:pPr>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w:t>
      </w:r>
      <w:r>
        <w:rPr>
          <w:rFonts w:ascii="Times New Roman" w:eastAsia="仿宋" w:hAnsi="Times New Roman" w:cs="Times New Roman"/>
          <w:sz w:val="32"/>
          <w:szCs w:val="32"/>
        </w:rPr>
        <w:t>比上年增减情况</w:t>
      </w:r>
    </w:p>
    <w:p w:rsidR="00AA45F3" w:rsidRDefault="00D177FD">
      <w:pPr>
        <w:ind w:firstLine="640"/>
        <w:rPr>
          <w:rFonts w:ascii="Times New Roman" w:eastAsia="仿宋" w:hAnsi="Times New Roman" w:cs="Times New Roman"/>
          <w:sz w:val="32"/>
          <w:szCs w:val="32"/>
        </w:rPr>
      </w:pPr>
      <w:r>
        <w:rPr>
          <w:rFonts w:ascii="Times New Roman" w:eastAsia="仿宋" w:hAnsi="Times New Roman" w:cs="Times New Roman" w:hint="eastAsia"/>
          <w:color w:val="000000"/>
          <w:sz w:val="32"/>
          <w:szCs w:val="32"/>
        </w:rPr>
        <w:t>2020</w:t>
      </w:r>
      <w:r>
        <w:rPr>
          <w:rFonts w:ascii="Times New Roman" w:eastAsia="仿宋" w:hAnsi="Times New Roman" w:cs="Times New Roman" w:hint="eastAsia"/>
          <w:color w:val="000000"/>
          <w:sz w:val="32"/>
          <w:szCs w:val="32"/>
        </w:rPr>
        <w:t>年部门预算收支安排</w:t>
      </w:r>
      <w:r>
        <w:rPr>
          <w:rFonts w:ascii="Times New Roman" w:eastAsia="仿宋" w:hAnsi="Times New Roman" w:cs="Times New Roman" w:hint="eastAsia"/>
          <w:color w:val="000000"/>
          <w:sz w:val="32"/>
          <w:szCs w:val="32"/>
        </w:rPr>
        <w:t>1286.34</w:t>
      </w:r>
      <w:r>
        <w:rPr>
          <w:rFonts w:ascii="Times New Roman" w:eastAsia="仿宋" w:hAnsi="Times New Roman" w:cs="Times New Roman" w:hint="eastAsia"/>
          <w:color w:val="000000"/>
          <w:sz w:val="32"/>
          <w:szCs w:val="32"/>
        </w:rPr>
        <w:t>万元，</w:t>
      </w:r>
      <w:r>
        <w:rPr>
          <w:rFonts w:ascii="Times New Roman" w:eastAsia="仿宋" w:hAnsi="Times New Roman" w:cs="Times New Roman" w:hint="eastAsia"/>
          <w:sz w:val="32"/>
          <w:szCs w:val="32"/>
        </w:rPr>
        <w:t>较</w:t>
      </w:r>
      <w:r>
        <w:rPr>
          <w:rFonts w:ascii="Times New Roman" w:eastAsia="仿宋" w:hAnsi="Times New Roman" w:cs="Times New Roman" w:hint="eastAsia"/>
          <w:sz w:val="32"/>
          <w:szCs w:val="32"/>
        </w:rPr>
        <w:t>2019</w:t>
      </w:r>
      <w:r>
        <w:rPr>
          <w:rFonts w:ascii="Times New Roman" w:eastAsia="仿宋" w:hAnsi="Times New Roman" w:cs="Times New Roman" w:hint="eastAsia"/>
          <w:sz w:val="32"/>
          <w:szCs w:val="32"/>
        </w:rPr>
        <w:t>年增长</w:t>
      </w:r>
      <w:r>
        <w:rPr>
          <w:rFonts w:ascii="Times New Roman" w:eastAsia="仿宋" w:hAnsi="Times New Roman" w:cs="Times New Roman" w:hint="eastAsia"/>
          <w:sz w:val="32"/>
          <w:szCs w:val="32"/>
        </w:rPr>
        <w:t>150.55</w:t>
      </w:r>
      <w:r>
        <w:rPr>
          <w:rFonts w:ascii="Times New Roman" w:eastAsia="仿宋" w:hAnsi="Times New Roman" w:cs="Times New Roman" w:hint="eastAsia"/>
          <w:sz w:val="32"/>
          <w:szCs w:val="32"/>
        </w:rPr>
        <w:lastRenderedPageBreak/>
        <w:t>万元，其中：基本支出增长</w:t>
      </w:r>
      <w:r>
        <w:rPr>
          <w:rFonts w:ascii="Times New Roman" w:eastAsia="仿宋" w:hAnsi="Times New Roman" w:cs="Times New Roman" w:hint="eastAsia"/>
          <w:sz w:val="32"/>
          <w:szCs w:val="32"/>
        </w:rPr>
        <w:t>122.28</w:t>
      </w:r>
      <w:r>
        <w:rPr>
          <w:rFonts w:ascii="Times New Roman" w:eastAsia="仿宋" w:hAnsi="Times New Roman" w:cs="Times New Roman" w:hint="eastAsia"/>
          <w:sz w:val="32"/>
          <w:szCs w:val="32"/>
        </w:rPr>
        <w:t>万元，主要是人员经费增长</w:t>
      </w:r>
      <w:r>
        <w:rPr>
          <w:rFonts w:ascii="Times New Roman" w:eastAsia="仿宋" w:hAnsi="Times New Roman" w:cs="Times New Roman" w:hint="eastAsia"/>
          <w:sz w:val="32"/>
          <w:szCs w:val="32"/>
        </w:rPr>
        <w:t>116.76</w:t>
      </w:r>
      <w:r>
        <w:rPr>
          <w:rFonts w:ascii="Times New Roman" w:eastAsia="仿宋" w:hAnsi="Times New Roman" w:cs="Times New Roman" w:hint="eastAsia"/>
          <w:sz w:val="32"/>
          <w:szCs w:val="32"/>
        </w:rPr>
        <w:t>万元，公用经费增长</w:t>
      </w:r>
      <w:r>
        <w:rPr>
          <w:rFonts w:ascii="Times New Roman" w:eastAsia="仿宋" w:hAnsi="Times New Roman" w:cs="Times New Roman" w:hint="eastAsia"/>
          <w:sz w:val="32"/>
          <w:szCs w:val="32"/>
        </w:rPr>
        <w:t>5.52</w:t>
      </w:r>
      <w:r>
        <w:rPr>
          <w:rFonts w:ascii="Times New Roman" w:eastAsia="仿宋" w:hAnsi="Times New Roman" w:cs="Times New Roman" w:hint="eastAsia"/>
          <w:sz w:val="32"/>
          <w:szCs w:val="32"/>
        </w:rPr>
        <w:t>万元；项目支出增长</w:t>
      </w:r>
      <w:r>
        <w:rPr>
          <w:rFonts w:ascii="Times New Roman" w:eastAsia="仿宋" w:hAnsi="Times New Roman" w:cs="Times New Roman" w:hint="eastAsia"/>
          <w:sz w:val="32"/>
          <w:szCs w:val="32"/>
        </w:rPr>
        <w:t>28.27</w:t>
      </w:r>
      <w:r>
        <w:rPr>
          <w:rFonts w:ascii="Times New Roman" w:eastAsia="仿宋" w:hAnsi="Times New Roman" w:cs="Times New Roman" w:hint="eastAsia"/>
          <w:sz w:val="32"/>
          <w:szCs w:val="32"/>
        </w:rPr>
        <w:t>万元，主要为村级办公经费增长</w:t>
      </w:r>
      <w:r>
        <w:rPr>
          <w:rFonts w:ascii="Times New Roman" w:eastAsia="仿宋" w:hAnsi="Times New Roman" w:cs="Times New Roman" w:hint="eastAsia"/>
          <w:sz w:val="32"/>
          <w:szCs w:val="32"/>
        </w:rPr>
        <w:t>283.78</w:t>
      </w:r>
      <w:r>
        <w:rPr>
          <w:rFonts w:ascii="Times New Roman" w:eastAsia="仿宋" w:hAnsi="Times New Roman" w:cs="Times New Roman" w:hint="eastAsia"/>
          <w:sz w:val="32"/>
          <w:szCs w:val="32"/>
        </w:rPr>
        <w:t>万元，压缩一般项目支出。</w:t>
      </w:r>
    </w:p>
    <w:p w:rsidR="00AA45F3" w:rsidRDefault="00D177FD">
      <w:pPr>
        <w:autoSpaceDE w:val="0"/>
        <w:autoSpaceDN w:val="0"/>
        <w:adjustRightInd w:val="0"/>
        <w:ind w:firstLineChars="300" w:firstLine="960"/>
        <w:jc w:val="left"/>
        <w:rPr>
          <w:rFonts w:ascii="黑体" w:eastAsia="黑体" w:hAnsi="黑体" w:cs="Times New Roman"/>
          <w:sz w:val="32"/>
          <w:szCs w:val="32"/>
        </w:rPr>
      </w:pPr>
      <w:r>
        <w:rPr>
          <w:rFonts w:ascii="黑体" w:eastAsia="黑体" w:hAnsi="黑体" w:cs="Times New Roman" w:hint="eastAsia"/>
          <w:sz w:val="32"/>
          <w:szCs w:val="32"/>
        </w:rPr>
        <w:t>三、机关运行经费安排情况</w:t>
      </w:r>
    </w:p>
    <w:p w:rsidR="00AA45F3" w:rsidRDefault="00D177FD">
      <w:pPr>
        <w:autoSpaceDE w:val="0"/>
        <w:autoSpaceDN w:val="0"/>
        <w:adjustRightInd w:val="0"/>
        <w:ind w:left="198"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2020</w:t>
      </w:r>
      <w:r>
        <w:rPr>
          <w:rFonts w:ascii="Times New Roman" w:eastAsia="仿宋" w:hAnsi="Times New Roman" w:cs="Times New Roman" w:hint="eastAsia"/>
          <w:sz w:val="32"/>
          <w:szCs w:val="32"/>
        </w:rPr>
        <w:t>年，我部门机关运行经费共计安排</w:t>
      </w:r>
      <w:r>
        <w:rPr>
          <w:rFonts w:ascii="Times New Roman" w:eastAsia="仿宋" w:hAnsi="Times New Roman" w:cs="Times New Roman" w:hint="eastAsia"/>
          <w:sz w:val="32"/>
          <w:szCs w:val="32"/>
        </w:rPr>
        <w:t>103.49</w:t>
      </w:r>
      <w:r>
        <w:rPr>
          <w:rFonts w:ascii="Times New Roman" w:eastAsia="仿宋" w:hAnsi="Times New Roman" w:cs="Times New Roman" w:hint="eastAsia"/>
          <w:sz w:val="32"/>
          <w:szCs w:val="32"/>
        </w:rPr>
        <w:t>万元，主要用于保证机关正常运转的办公及印刷费、邮电费、差旅费、会议费、福利费、专用材料及一般设备购置费、办公用房水电费、办公用房取暖费、日常维修费、办公楼物业管理费、公务车运行维护费等支出。</w:t>
      </w:r>
    </w:p>
    <w:p w:rsidR="00AA45F3" w:rsidRDefault="00D177FD">
      <w:pPr>
        <w:autoSpaceDE w:val="0"/>
        <w:autoSpaceDN w:val="0"/>
        <w:adjustRightInd w:val="0"/>
        <w:ind w:left="198" w:firstLineChars="200" w:firstLine="640"/>
        <w:jc w:val="left"/>
        <w:rPr>
          <w:rFonts w:ascii="黑体" w:eastAsia="黑体" w:hAnsi="黑体" w:cs="Times New Roman"/>
          <w:sz w:val="32"/>
          <w:szCs w:val="32"/>
        </w:rPr>
      </w:pPr>
      <w:r>
        <w:rPr>
          <w:rFonts w:ascii="黑体" w:eastAsia="黑体" w:hAnsi="黑体" w:cs="Times New Roman" w:hint="eastAsia"/>
          <w:sz w:val="32"/>
          <w:szCs w:val="32"/>
        </w:rPr>
        <w:t>四、财政拨款</w:t>
      </w:r>
      <w:r>
        <w:rPr>
          <w:rFonts w:ascii="黑体" w:eastAsia="黑体" w:hAnsi="黑体" w:cs="Times New Roman"/>
          <w:sz w:val="32"/>
          <w:szCs w:val="32"/>
        </w:rPr>
        <w:t>“</w:t>
      </w:r>
      <w:r>
        <w:rPr>
          <w:rFonts w:ascii="黑体" w:eastAsia="黑体" w:hAnsi="黑体" w:cs="Times New Roman" w:hint="eastAsia"/>
          <w:sz w:val="32"/>
          <w:szCs w:val="32"/>
        </w:rPr>
        <w:t>三公</w:t>
      </w:r>
      <w:r>
        <w:rPr>
          <w:rFonts w:ascii="黑体" w:eastAsia="黑体" w:hAnsi="黑体" w:cs="Times New Roman"/>
          <w:sz w:val="32"/>
          <w:szCs w:val="32"/>
        </w:rPr>
        <w:t>”</w:t>
      </w:r>
      <w:r>
        <w:rPr>
          <w:rFonts w:ascii="黑体" w:eastAsia="黑体" w:hAnsi="黑体" w:cs="Times New Roman" w:hint="eastAsia"/>
          <w:sz w:val="32"/>
          <w:szCs w:val="32"/>
        </w:rPr>
        <w:t>经费</w:t>
      </w:r>
      <w:r>
        <w:rPr>
          <w:rFonts w:ascii="黑体" w:eastAsia="黑体" w:hAnsi="黑体" w:cs="Times New Roman" w:hint="eastAsia"/>
          <w:sz w:val="32"/>
          <w:szCs w:val="32"/>
        </w:rPr>
        <w:t>预算情况及增减变化原因</w:t>
      </w:r>
    </w:p>
    <w:p w:rsidR="00AA45F3" w:rsidRDefault="00D177FD">
      <w:pPr>
        <w:autoSpaceDE w:val="0"/>
        <w:autoSpaceDN w:val="0"/>
        <w:adjustRightInd w:val="0"/>
        <w:ind w:left="198"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2020</w:t>
      </w:r>
      <w:r>
        <w:rPr>
          <w:rFonts w:ascii="Times New Roman" w:eastAsia="仿宋" w:hAnsi="Times New Roman" w:cs="Times New Roman" w:hint="eastAsia"/>
          <w:sz w:val="32"/>
          <w:szCs w:val="32"/>
        </w:rPr>
        <w:t>年，我部门财政拨款“三公”经费预算安排</w:t>
      </w:r>
      <w:r>
        <w:rPr>
          <w:rFonts w:ascii="Times New Roman" w:eastAsia="仿宋" w:hAnsi="Times New Roman" w:cs="Times New Roman" w:hint="eastAsia"/>
          <w:sz w:val="32"/>
          <w:szCs w:val="32"/>
        </w:rPr>
        <w:t>7</w:t>
      </w:r>
      <w:r>
        <w:rPr>
          <w:rFonts w:ascii="Times New Roman" w:eastAsia="仿宋" w:hAnsi="Times New Roman" w:cs="Times New Roman" w:hint="eastAsia"/>
          <w:sz w:val="32"/>
          <w:szCs w:val="32"/>
        </w:rPr>
        <w:t>万元，其中：</w:t>
      </w:r>
    </w:p>
    <w:p w:rsidR="00AA45F3" w:rsidRDefault="00D177FD">
      <w:pPr>
        <w:autoSpaceDE w:val="0"/>
        <w:autoSpaceDN w:val="0"/>
        <w:adjustRightInd w:val="0"/>
        <w:ind w:left="198"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因公出国（境）费</w:t>
      </w:r>
      <w:r>
        <w:rPr>
          <w:rFonts w:ascii="Times New Roman" w:eastAsia="仿宋" w:hAnsi="Times New Roman" w:cs="Times New Roman" w:hint="eastAsia"/>
          <w:sz w:val="32"/>
          <w:szCs w:val="32"/>
        </w:rPr>
        <w:t>0</w:t>
      </w:r>
      <w:r>
        <w:rPr>
          <w:rFonts w:ascii="Times New Roman" w:eastAsia="仿宋" w:hAnsi="Times New Roman" w:cs="Times New Roman" w:hint="eastAsia"/>
          <w:sz w:val="32"/>
          <w:szCs w:val="32"/>
        </w:rPr>
        <w:t>万元，较上年持平，无增减变化；</w:t>
      </w:r>
    </w:p>
    <w:p w:rsidR="00AA45F3" w:rsidRDefault="00D177FD">
      <w:pPr>
        <w:autoSpaceDE w:val="0"/>
        <w:autoSpaceDN w:val="0"/>
        <w:adjustRightInd w:val="0"/>
        <w:ind w:left="198"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公务用车购置及运维费</w:t>
      </w:r>
      <w:r>
        <w:rPr>
          <w:rFonts w:ascii="Times New Roman" w:eastAsia="仿宋" w:hAnsi="Times New Roman" w:cs="Times New Roman" w:hint="eastAsia"/>
          <w:sz w:val="32"/>
          <w:szCs w:val="32"/>
        </w:rPr>
        <w:t>5</w:t>
      </w:r>
      <w:r>
        <w:rPr>
          <w:rFonts w:ascii="Times New Roman" w:eastAsia="仿宋" w:hAnsi="Times New Roman" w:cs="Times New Roman" w:hint="eastAsia"/>
          <w:sz w:val="32"/>
          <w:szCs w:val="32"/>
        </w:rPr>
        <w:t>万元，较上年持平，无增减变化。（其中：公务用车购置</w:t>
      </w:r>
      <w:r>
        <w:rPr>
          <w:rFonts w:ascii="Times New Roman" w:eastAsia="仿宋" w:hAnsi="Times New Roman" w:cs="Times New Roman" w:hint="eastAsia"/>
          <w:sz w:val="32"/>
          <w:szCs w:val="32"/>
        </w:rPr>
        <w:t>费</w:t>
      </w:r>
      <w:r>
        <w:rPr>
          <w:rFonts w:ascii="Times New Roman" w:eastAsia="仿宋" w:hAnsi="Times New Roman" w:cs="Times New Roman" w:hint="eastAsia"/>
          <w:sz w:val="32"/>
          <w:szCs w:val="32"/>
        </w:rPr>
        <w:t>0</w:t>
      </w:r>
      <w:r>
        <w:rPr>
          <w:rFonts w:ascii="Times New Roman" w:eastAsia="仿宋" w:hAnsi="Times New Roman" w:cs="Times New Roman" w:hint="eastAsia"/>
          <w:sz w:val="32"/>
          <w:szCs w:val="32"/>
        </w:rPr>
        <w:t>万元，较上年持平，无增减变化</w:t>
      </w:r>
      <w:r>
        <w:rPr>
          <w:rFonts w:ascii="Times New Roman" w:eastAsia="仿宋" w:hAnsi="Times New Roman" w:cs="Times New Roman" w:hint="eastAsia"/>
          <w:sz w:val="32"/>
          <w:szCs w:val="32"/>
        </w:rPr>
        <w:t>，</w:t>
      </w:r>
      <w:bookmarkStart w:id="0" w:name="_GoBack"/>
      <w:bookmarkEnd w:id="0"/>
      <w:r>
        <w:rPr>
          <w:rFonts w:ascii="Times New Roman" w:eastAsia="仿宋" w:hAnsi="Times New Roman" w:cs="Times New Roman" w:hint="eastAsia"/>
          <w:sz w:val="32"/>
          <w:szCs w:val="32"/>
        </w:rPr>
        <w:t>公务用车运行维护费</w:t>
      </w:r>
      <w:r>
        <w:rPr>
          <w:rFonts w:ascii="Times New Roman" w:eastAsia="仿宋" w:hAnsi="Times New Roman" w:cs="Times New Roman" w:hint="eastAsia"/>
          <w:sz w:val="32"/>
          <w:szCs w:val="32"/>
        </w:rPr>
        <w:t>5</w:t>
      </w:r>
      <w:r>
        <w:rPr>
          <w:rFonts w:ascii="Times New Roman" w:eastAsia="仿宋" w:hAnsi="Times New Roman" w:cs="Times New Roman" w:hint="eastAsia"/>
          <w:sz w:val="32"/>
          <w:szCs w:val="32"/>
        </w:rPr>
        <w:t>万元，较上年持平，无增减变化</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w:t>
      </w:r>
    </w:p>
    <w:p w:rsidR="00AA45F3" w:rsidRDefault="00D177FD">
      <w:pPr>
        <w:autoSpaceDE w:val="0"/>
        <w:autoSpaceDN w:val="0"/>
        <w:adjustRightInd w:val="0"/>
        <w:ind w:left="198"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公务接待费</w:t>
      </w:r>
      <w:r>
        <w:rPr>
          <w:rFonts w:ascii="Times New Roman" w:eastAsia="仿宋" w:hAnsi="Times New Roman" w:cs="Times New Roman" w:hint="eastAsia"/>
          <w:sz w:val="32"/>
          <w:szCs w:val="32"/>
        </w:rPr>
        <w:t>2</w:t>
      </w:r>
      <w:r>
        <w:rPr>
          <w:rFonts w:ascii="Times New Roman" w:eastAsia="仿宋" w:hAnsi="Times New Roman" w:cs="Times New Roman" w:hint="eastAsia"/>
          <w:sz w:val="32"/>
          <w:szCs w:val="32"/>
        </w:rPr>
        <w:t>万元，较上年减少</w:t>
      </w:r>
      <w:r>
        <w:rPr>
          <w:rFonts w:ascii="Times New Roman" w:eastAsia="仿宋" w:hAnsi="Times New Roman" w:cs="Times New Roman" w:hint="eastAsia"/>
          <w:sz w:val="32"/>
          <w:szCs w:val="32"/>
        </w:rPr>
        <w:t>4</w:t>
      </w:r>
      <w:r>
        <w:rPr>
          <w:rFonts w:ascii="Times New Roman" w:eastAsia="仿宋" w:hAnsi="Times New Roman" w:cs="Times New Roman" w:hint="eastAsia"/>
          <w:sz w:val="32"/>
          <w:szCs w:val="32"/>
        </w:rPr>
        <w:t>万元，主要是因为我单位将严控招待费支出，严格按照上级要求，减少不必要公务接待。</w:t>
      </w:r>
    </w:p>
    <w:p w:rsidR="00AA45F3" w:rsidRDefault="00D177FD">
      <w:pPr>
        <w:ind w:firstLineChars="200" w:firstLine="640"/>
        <w:rPr>
          <w:rFonts w:ascii="黑体" w:eastAsia="黑体" w:hAnsi="黑体" w:cs="Times New Roman"/>
          <w:sz w:val="32"/>
          <w:szCs w:val="32"/>
        </w:rPr>
      </w:pPr>
      <w:r>
        <w:rPr>
          <w:rFonts w:ascii="黑体" w:eastAsia="黑体" w:hAnsi="黑体" w:cs="Times New Roman" w:hint="eastAsia"/>
          <w:sz w:val="32"/>
          <w:szCs w:val="32"/>
        </w:rPr>
        <w:t>五、预算绩效信息</w:t>
      </w:r>
    </w:p>
    <w:p w:rsidR="00AA45F3" w:rsidRDefault="00D177FD">
      <w:pPr>
        <w:autoSpaceDE w:val="0"/>
        <w:autoSpaceDN w:val="0"/>
        <w:adjustRightInd w:val="0"/>
        <w:ind w:left="198" w:firstLineChars="200" w:firstLine="643"/>
        <w:jc w:val="left"/>
        <w:rPr>
          <w:rFonts w:ascii="Times New Roman" w:eastAsia="仿宋" w:hAnsi="Times New Roman" w:cs="Times New Roman"/>
          <w:b/>
          <w:sz w:val="32"/>
          <w:szCs w:val="32"/>
        </w:rPr>
      </w:pPr>
      <w:bookmarkStart w:id="1" w:name="_Toc471398463"/>
      <w:r>
        <w:rPr>
          <w:rFonts w:ascii="Times New Roman" w:eastAsia="仿宋" w:hAnsi="Times New Roman" w:cs="Times New Roman" w:hint="eastAsia"/>
          <w:b/>
          <w:sz w:val="32"/>
          <w:szCs w:val="32"/>
        </w:rPr>
        <w:t>（一）部门整体</w:t>
      </w:r>
      <w:r>
        <w:rPr>
          <w:rFonts w:ascii="Times New Roman" w:eastAsia="仿宋" w:hAnsi="Times New Roman" w:cs="Times New Roman"/>
          <w:b/>
          <w:sz w:val="32"/>
          <w:szCs w:val="32"/>
        </w:rPr>
        <w:t>绩效目标：</w:t>
      </w:r>
    </w:p>
    <w:p w:rsidR="00AA45F3" w:rsidRDefault="00D177FD">
      <w:pPr>
        <w:autoSpaceDE w:val="0"/>
        <w:autoSpaceDN w:val="0"/>
        <w:adjustRightInd w:val="0"/>
        <w:ind w:left="198"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 1</w:t>
      </w:r>
      <w:r>
        <w:rPr>
          <w:rFonts w:ascii="Times New Roman" w:eastAsia="仿宋" w:hAnsi="Times New Roman" w:cs="Times New Roman" w:hint="eastAsia"/>
          <w:sz w:val="32"/>
          <w:szCs w:val="32"/>
        </w:rPr>
        <w:t>、</w:t>
      </w:r>
      <w:r>
        <w:rPr>
          <w:rFonts w:ascii="Times New Roman" w:eastAsia="仿宋" w:hAnsi="Times New Roman" w:cs="Times New Roman" w:hint="eastAsia"/>
          <w:b/>
          <w:sz w:val="32"/>
          <w:szCs w:val="32"/>
        </w:rPr>
        <w:t>总体绩效目标</w:t>
      </w:r>
    </w:p>
    <w:p w:rsidR="00AA45F3" w:rsidRDefault="00D177FD">
      <w:pPr>
        <w:spacing w:line="500" w:lineRule="exact"/>
        <w:ind w:firstLineChars="200" w:firstLine="640"/>
        <w:jc w:val="left"/>
        <w:rPr>
          <w:rFonts w:ascii="仿宋" w:eastAsia="仿宋" w:hAnsi="仿宋"/>
          <w:sz w:val="32"/>
          <w:szCs w:val="32"/>
        </w:rPr>
      </w:pPr>
      <w:r>
        <w:rPr>
          <w:rFonts w:ascii="仿宋" w:eastAsia="仿宋" w:hAnsi="仿宋"/>
          <w:sz w:val="32"/>
          <w:szCs w:val="32"/>
        </w:rPr>
        <w:t>2020</w:t>
      </w:r>
      <w:r>
        <w:rPr>
          <w:rFonts w:ascii="仿宋" w:eastAsia="仿宋" w:hAnsi="仿宋"/>
          <w:sz w:val="32"/>
          <w:szCs w:val="32"/>
        </w:rPr>
        <w:t>年我</w:t>
      </w:r>
      <w:r>
        <w:rPr>
          <w:rFonts w:ascii="仿宋" w:eastAsia="仿宋" w:hAnsi="仿宋" w:cs="宋体" w:hint="eastAsia"/>
          <w:sz w:val="32"/>
          <w:szCs w:val="32"/>
        </w:rPr>
        <w:t>镇</w:t>
      </w:r>
      <w:r>
        <w:rPr>
          <w:rFonts w:ascii="仿宋" w:eastAsia="仿宋" w:hAnsi="仿宋" w:cs="MS Gothic" w:hint="eastAsia"/>
          <w:sz w:val="32"/>
          <w:szCs w:val="32"/>
        </w:rPr>
        <w:t>的工作思路及</w:t>
      </w:r>
      <w:r>
        <w:rPr>
          <w:rFonts w:ascii="仿宋" w:eastAsia="仿宋" w:hAnsi="仿宋" w:cs="宋体" w:hint="eastAsia"/>
          <w:sz w:val="32"/>
          <w:szCs w:val="32"/>
        </w:rPr>
        <w:t>发</w:t>
      </w:r>
      <w:r>
        <w:rPr>
          <w:rFonts w:ascii="仿宋" w:eastAsia="仿宋" w:hAnsi="仿宋" w:cs="MS Gothic" w:hint="eastAsia"/>
          <w:sz w:val="32"/>
          <w:szCs w:val="32"/>
        </w:rPr>
        <w:t>展</w:t>
      </w:r>
      <w:r>
        <w:rPr>
          <w:rFonts w:ascii="仿宋" w:eastAsia="仿宋" w:hAnsi="仿宋" w:cs="宋体" w:hint="eastAsia"/>
          <w:sz w:val="32"/>
          <w:szCs w:val="32"/>
        </w:rPr>
        <w:t>规</w:t>
      </w:r>
      <w:r>
        <w:rPr>
          <w:rFonts w:ascii="仿宋" w:eastAsia="仿宋" w:hAnsi="仿宋" w:cs="MS Gothic" w:hint="eastAsia"/>
          <w:sz w:val="32"/>
          <w:szCs w:val="32"/>
        </w:rPr>
        <w:t>划是：全面</w:t>
      </w:r>
      <w:r>
        <w:rPr>
          <w:rFonts w:ascii="仿宋" w:eastAsia="仿宋" w:hAnsi="仿宋" w:cs="宋体" w:hint="eastAsia"/>
          <w:sz w:val="32"/>
          <w:szCs w:val="32"/>
        </w:rPr>
        <w:t>贯彻</w:t>
      </w:r>
      <w:r>
        <w:rPr>
          <w:rFonts w:ascii="仿宋" w:eastAsia="仿宋" w:hAnsi="仿宋" w:cs="MS Gothic" w:hint="eastAsia"/>
          <w:sz w:val="32"/>
          <w:szCs w:val="32"/>
        </w:rPr>
        <w:t>落</w:t>
      </w:r>
      <w:r>
        <w:rPr>
          <w:rFonts w:ascii="仿宋" w:eastAsia="仿宋" w:hAnsi="仿宋" w:cs="宋体" w:hint="eastAsia"/>
          <w:sz w:val="32"/>
          <w:szCs w:val="32"/>
        </w:rPr>
        <w:t>实</w:t>
      </w:r>
      <w:r>
        <w:rPr>
          <w:rFonts w:ascii="仿宋" w:eastAsia="仿宋" w:hAnsi="仿宋" w:cs="MS Gothic" w:hint="eastAsia"/>
          <w:sz w:val="32"/>
          <w:szCs w:val="32"/>
        </w:rPr>
        <w:t>党的十九届四中全会精神和河北省委九届九次全会、衡水市委四届六次全会</w:t>
      </w:r>
      <w:r>
        <w:rPr>
          <w:rFonts w:ascii="仿宋" w:eastAsia="仿宋" w:hAnsi="仿宋" w:cs="MS Gothic" w:hint="eastAsia"/>
          <w:sz w:val="32"/>
          <w:szCs w:val="32"/>
        </w:rPr>
        <w:lastRenderedPageBreak/>
        <w:t>精神，</w:t>
      </w:r>
      <w:r>
        <w:rPr>
          <w:rFonts w:ascii="仿宋" w:eastAsia="仿宋" w:hAnsi="仿宋" w:cs="宋体" w:hint="eastAsia"/>
          <w:sz w:val="32"/>
          <w:szCs w:val="32"/>
        </w:rPr>
        <w:t>紧</w:t>
      </w:r>
      <w:r>
        <w:rPr>
          <w:rFonts w:ascii="仿宋" w:eastAsia="仿宋" w:hAnsi="仿宋" w:cs="MS Gothic" w:hint="eastAsia"/>
          <w:sz w:val="32"/>
          <w:szCs w:val="32"/>
        </w:rPr>
        <w:t>密</w:t>
      </w:r>
      <w:r>
        <w:rPr>
          <w:rFonts w:ascii="仿宋" w:eastAsia="仿宋" w:hAnsi="仿宋" w:cs="宋体" w:hint="eastAsia"/>
          <w:sz w:val="32"/>
          <w:szCs w:val="32"/>
        </w:rPr>
        <w:t>围绕</w:t>
      </w:r>
      <w:r>
        <w:rPr>
          <w:rFonts w:ascii="仿宋" w:eastAsia="仿宋" w:hAnsi="仿宋" w:cs="MS Gothic" w:hint="eastAsia"/>
          <w:sz w:val="32"/>
          <w:szCs w:val="32"/>
        </w:rPr>
        <w:t>市委、市政府确定的中心工作，聚焦人民群众最急最</w:t>
      </w:r>
      <w:r>
        <w:rPr>
          <w:rFonts w:ascii="仿宋" w:eastAsia="仿宋" w:hAnsi="仿宋" w:cs="宋体" w:hint="eastAsia"/>
          <w:sz w:val="32"/>
          <w:szCs w:val="32"/>
        </w:rPr>
        <w:t>忧</w:t>
      </w:r>
      <w:r>
        <w:rPr>
          <w:rFonts w:ascii="仿宋" w:eastAsia="仿宋" w:hAnsi="仿宋" w:cs="MS Gothic" w:hint="eastAsia"/>
          <w:sz w:val="32"/>
          <w:szCs w:val="32"/>
        </w:rPr>
        <w:t>的突出</w:t>
      </w:r>
      <w:r>
        <w:rPr>
          <w:rFonts w:ascii="仿宋" w:eastAsia="仿宋" w:hAnsi="仿宋" w:cs="宋体" w:hint="eastAsia"/>
          <w:sz w:val="32"/>
          <w:szCs w:val="32"/>
        </w:rPr>
        <w:t>问题</w:t>
      </w:r>
      <w:r>
        <w:rPr>
          <w:rFonts w:ascii="仿宋" w:eastAsia="仿宋" w:hAnsi="仿宋" w:cs="MS Gothic" w:hint="eastAsia"/>
          <w:sz w:val="32"/>
          <w:szCs w:val="32"/>
        </w:rPr>
        <w:t>，</w:t>
      </w:r>
      <w:r>
        <w:rPr>
          <w:rFonts w:ascii="仿宋" w:eastAsia="仿宋" w:hAnsi="仿宋" w:cs="宋体" w:hint="eastAsia"/>
          <w:sz w:val="32"/>
          <w:szCs w:val="32"/>
        </w:rPr>
        <w:t>为进</w:t>
      </w:r>
      <w:r>
        <w:rPr>
          <w:rFonts w:ascii="仿宋" w:eastAsia="仿宋" w:hAnsi="仿宋" w:cs="MS Gothic" w:hint="eastAsia"/>
          <w:sz w:val="32"/>
          <w:szCs w:val="32"/>
        </w:rPr>
        <w:t>一</w:t>
      </w:r>
      <w:r>
        <w:rPr>
          <w:rFonts w:ascii="仿宋" w:eastAsia="仿宋" w:hAnsi="仿宋" w:cs="宋体" w:hint="eastAsia"/>
          <w:sz w:val="32"/>
          <w:szCs w:val="32"/>
        </w:rPr>
        <w:t>步</w:t>
      </w:r>
      <w:r>
        <w:rPr>
          <w:rFonts w:ascii="仿宋" w:eastAsia="仿宋" w:hAnsi="仿宋" w:cs="MS Gothic" w:hint="eastAsia"/>
          <w:sz w:val="32"/>
          <w:szCs w:val="32"/>
        </w:rPr>
        <w:t>解决制</w:t>
      </w:r>
      <w:r>
        <w:rPr>
          <w:rFonts w:ascii="仿宋" w:eastAsia="仿宋" w:hAnsi="仿宋" w:cs="宋体" w:hint="eastAsia"/>
          <w:sz w:val="32"/>
          <w:szCs w:val="32"/>
        </w:rPr>
        <w:t>约</w:t>
      </w:r>
      <w:r>
        <w:rPr>
          <w:rFonts w:ascii="仿宋" w:eastAsia="仿宋" w:hAnsi="仿宋" w:cs="MS Gothic" w:hint="eastAsia"/>
          <w:sz w:val="32"/>
          <w:szCs w:val="32"/>
        </w:rPr>
        <w:t>我</w:t>
      </w:r>
      <w:r>
        <w:rPr>
          <w:rFonts w:ascii="仿宋" w:eastAsia="仿宋" w:hAnsi="仿宋" w:cs="宋体" w:hint="eastAsia"/>
          <w:sz w:val="32"/>
          <w:szCs w:val="32"/>
        </w:rPr>
        <w:t>镇经济发</w:t>
      </w:r>
      <w:r>
        <w:rPr>
          <w:rFonts w:ascii="仿宋" w:eastAsia="仿宋" w:hAnsi="仿宋" w:cs="MS Gothic" w:hint="eastAsia"/>
          <w:sz w:val="32"/>
          <w:szCs w:val="32"/>
        </w:rPr>
        <w:t>展的瓶</w:t>
      </w:r>
      <w:r>
        <w:rPr>
          <w:rFonts w:ascii="仿宋" w:eastAsia="仿宋" w:hAnsi="仿宋" w:cs="宋体" w:hint="eastAsia"/>
          <w:sz w:val="32"/>
          <w:szCs w:val="32"/>
        </w:rPr>
        <w:t>颈</w:t>
      </w:r>
      <w:r>
        <w:rPr>
          <w:rFonts w:ascii="仿宋" w:eastAsia="仿宋" w:hAnsi="仿宋" w:cs="MS Gothic" w:hint="eastAsia"/>
          <w:sz w:val="32"/>
          <w:szCs w:val="32"/>
        </w:rPr>
        <w:t>短板，争取最大限度</w:t>
      </w:r>
      <w:r>
        <w:rPr>
          <w:rFonts w:ascii="仿宋" w:eastAsia="仿宋" w:hAnsi="仿宋" w:cs="宋体" w:hint="eastAsia"/>
          <w:sz w:val="32"/>
          <w:szCs w:val="32"/>
        </w:rPr>
        <w:t>赢</w:t>
      </w:r>
      <w:r>
        <w:rPr>
          <w:rFonts w:ascii="仿宋" w:eastAsia="仿宋" w:hAnsi="仿宋" w:cs="MS Gothic" w:hint="eastAsia"/>
          <w:sz w:val="32"/>
          <w:szCs w:val="32"/>
        </w:rPr>
        <w:t>得人民群众</w:t>
      </w:r>
      <w:r>
        <w:rPr>
          <w:rFonts w:ascii="仿宋" w:eastAsia="仿宋" w:hAnsi="仿宋" w:cs="宋体" w:hint="eastAsia"/>
          <w:sz w:val="32"/>
          <w:szCs w:val="32"/>
        </w:rPr>
        <w:t>满</w:t>
      </w:r>
      <w:r>
        <w:rPr>
          <w:rFonts w:ascii="仿宋" w:eastAsia="仿宋" w:hAnsi="仿宋" w:cs="MS Gothic" w:hint="eastAsia"/>
          <w:sz w:val="32"/>
          <w:szCs w:val="32"/>
        </w:rPr>
        <w:t>意。</w:t>
      </w:r>
    </w:p>
    <w:p w:rsidR="00AA45F3" w:rsidRDefault="00D177FD">
      <w:pPr>
        <w:spacing w:line="500" w:lineRule="exact"/>
        <w:ind w:firstLineChars="200" w:firstLine="640"/>
        <w:jc w:val="left"/>
        <w:rPr>
          <w:rFonts w:ascii="仿宋" w:eastAsia="仿宋" w:hAnsi="仿宋"/>
          <w:sz w:val="32"/>
          <w:szCs w:val="32"/>
        </w:rPr>
      </w:pPr>
      <w:r>
        <w:rPr>
          <w:rFonts w:ascii="仿宋" w:eastAsia="仿宋" w:hAnsi="仿宋"/>
          <w:sz w:val="32"/>
          <w:szCs w:val="32"/>
        </w:rPr>
        <w:t>一是</w:t>
      </w:r>
      <w:r>
        <w:rPr>
          <w:rFonts w:ascii="仿宋" w:eastAsia="仿宋" w:hAnsi="仿宋" w:cs="宋体" w:hint="eastAsia"/>
          <w:sz w:val="32"/>
          <w:szCs w:val="32"/>
        </w:rPr>
        <w:t>严</w:t>
      </w:r>
      <w:r>
        <w:rPr>
          <w:rFonts w:ascii="仿宋" w:eastAsia="仿宋" w:hAnsi="仿宋" w:cs="MS Gothic" w:hint="eastAsia"/>
          <w:sz w:val="32"/>
          <w:szCs w:val="32"/>
        </w:rPr>
        <w:t>格落</w:t>
      </w:r>
      <w:r>
        <w:rPr>
          <w:rFonts w:ascii="仿宋" w:eastAsia="仿宋" w:hAnsi="仿宋" w:cs="宋体" w:hint="eastAsia"/>
          <w:sz w:val="32"/>
          <w:szCs w:val="32"/>
        </w:rPr>
        <w:t>实</w:t>
      </w:r>
      <w:r>
        <w:rPr>
          <w:rFonts w:ascii="仿宋" w:eastAsia="仿宋" w:hAnsi="仿宋" w:cs="MS Gothic" w:hint="eastAsia"/>
          <w:sz w:val="32"/>
          <w:szCs w:val="32"/>
        </w:rPr>
        <w:t>意</w:t>
      </w:r>
      <w:r>
        <w:rPr>
          <w:rFonts w:ascii="仿宋" w:eastAsia="仿宋" w:hAnsi="仿宋" w:cs="宋体" w:hint="eastAsia"/>
          <w:sz w:val="32"/>
          <w:szCs w:val="32"/>
        </w:rPr>
        <w:t>识</w:t>
      </w:r>
      <w:r>
        <w:rPr>
          <w:rFonts w:ascii="仿宋" w:eastAsia="仿宋" w:hAnsi="仿宋" w:cs="MS Gothic" w:hint="eastAsia"/>
          <w:sz w:val="32"/>
          <w:szCs w:val="32"/>
        </w:rPr>
        <w:t>形</w:t>
      </w:r>
      <w:r>
        <w:rPr>
          <w:rFonts w:ascii="仿宋" w:eastAsia="仿宋" w:hAnsi="仿宋" w:cs="宋体" w:hint="eastAsia"/>
          <w:sz w:val="32"/>
          <w:szCs w:val="32"/>
        </w:rPr>
        <w:t>态</w:t>
      </w:r>
      <w:r>
        <w:rPr>
          <w:rFonts w:ascii="仿宋" w:eastAsia="仿宋" w:hAnsi="仿宋" w:cs="MS Gothic" w:hint="eastAsia"/>
          <w:sz w:val="32"/>
          <w:szCs w:val="32"/>
        </w:rPr>
        <w:t>工作</w:t>
      </w:r>
      <w:r>
        <w:rPr>
          <w:rFonts w:ascii="仿宋" w:eastAsia="仿宋" w:hAnsi="仿宋" w:cs="宋体" w:hint="eastAsia"/>
          <w:sz w:val="32"/>
          <w:szCs w:val="32"/>
        </w:rPr>
        <w:t>责</w:t>
      </w:r>
      <w:r>
        <w:rPr>
          <w:rFonts w:ascii="仿宋" w:eastAsia="仿宋" w:hAnsi="仿宋" w:cs="MS Gothic" w:hint="eastAsia"/>
          <w:sz w:val="32"/>
          <w:szCs w:val="32"/>
        </w:rPr>
        <w:t>任制，抓牢抓</w:t>
      </w:r>
      <w:r>
        <w:rPr>
          <w:rFonts w:ascii="仿宋" w:eastAsia="仿宋" w:hAnsi="仿宋" w:cs="宋体" w:hint="eastAsia"/>
          <w:sz w:val="32"/>
          <w:szCs w:val="32"/>
        </w:rPr>
        <w:t>实</w:t>
      </w:r>
      <w:r>
        <w:rPr>
          <w:rFonts w:ascii="仿宋" w:eastAsia="仿宋" w:hAnsi="仿宋" w:cs="MS Gothic" w:hint="eastAsia"/>
          <w:sz w:val="32"/>
          <w:szCs w:val="32"/>
        </w:rPr>
        <w:t>意</w:t>
      </w:r>
      <w:r>
        <w:rPr>
          <w:rFonts w:ascii="仿宋" w:eastAsia="仿宋" w:hAnsi="仿宋" w:cs="宋体" w:hint="eastAsia"/>
          <w:sz w:val="32"/>
          <w:szCs w:val="32"/>
        </w:rPr>
        <w:t>识</w:t>
      </w:r>
      <w:r>
        <w:rPr>
          <w:rFonts w:ascii="仿宋" w:eastAsia="仿宋" w:hAnsi="仿宋" w:cs="MS Gothic" w:hint="eastAsia"/>
          <w:sz w:val="32"/>
          <w:szCs w:val="32"/>
        </w:rPr>
        <w:t>形</w:t>
      </w:r>
      <w:r>
        <w:rPr>
          <w:rFonts w:ascii="仿宋" w:eastAsia="仿宋" w:hAnsi="仿宋" w:cs="宋体" w:hint="eastAsia"/>
          <w:sz w:val="32"/>
          <w:szCs w:val="32"/>
        </w:rPr>
        <w:t>态</w:t>
      </w:r>
      <w:r>
        <w:rPr>
          <w:rFonts w:ascii="仿宋" w:eastAsia="仿宋" w:hAnsi="仿宋" w:cs="MS Gothic" w:hint="eastAsia"/>
          <w:sz w:val="32"/>
          <w:szCs w:val="32"/>
        </w:rPr>
        <w:t>工作的</w:t>
      </w:r>
      <w:r>
        <w:rPr>
          <w:rFonts w:ascii="仿宋" w:eastAsia="仿宋" w:hAnsi="仿宋" w:cs="宋体" w:hint="eastAsia"/>
          <w:sz w:val="32"/>
          <w:szCs w:val="32"/>
        </w:rPr>
        <w:t>领导权</w:t>
      </w:r>
      <w:r>
        <w:rPr>
          <w:rFonts w:ascii="仿宋" w:eastAsia="仿宋" w:hAnsi="仿宋" w:cs="MS Gothic" w:hint="eastAsia"/>
          <w:sz w:val="32"/>
          <w:szCs w:val="32"/>
        </w:rPr>
        <w:t>、主</w:t>
      </w:r>
      <w:r>
        <w:rPr>
          <w:rFonts w:ascii="仿宋" w:eastAsia="仿宋" w:hAnsi="仿宋" w:cs="宋体" w:hint="eastAsia"/>
          <w:sz w:val="32"/>
          <w:szCs w:val="32"/>
        </w:rPr>
        <w:t>动权</w:t>
      </w:r>
      <w:r>
        <w:rPr>
          <w:rFonts w:ascii="仿宋" w:eastAsia="仿宋" w:hAnsi="仿宋" w:cs="MS Gothic" w:hint="eastAsia"/>
          <w:sz w:val="32"/>
          <w:szCs w:val="32"/>
        </w:rPr>
        <w:t>。在充分分析研判全</w:t>
      </w:r>
      <w:r>
        <w:rPr>
          <w:rFonts w:ascii="仿宋" w:eastAsia="仿宋" w:hAnsi="仿宋" w:cs="宋体" w:hint="eastAsia"/>
          <w:sz w:val="32"/>
          <w:szCs w:val="32"/>
        </w:rPr>
        <w:t>镇</w:t>
      </w:r>
      <w:r>
        <w:rPr>
          <w:rFonts w:ascii="仿宋" w:eastAsia="仿宋" w:hAnsi="仿宋"/>
          <w:sz w:val="32"/>
          <w:szCs w:val="32"/>
        </w:rPr>
        <w:t>2019</w:t>
      </w:r>
      <w:r>
        <w:rPr>
          <w:rFonts w:ascii="仿宋" w:eastAsia="仿宋" w:hAnsi="仿宋"/>
          <w:sz w:val="32"/>
          <w:szCs w:val="32"/>
        </w:rPr>
        <w:t>年意</w:t>
      </w:r>
      <w:r>
        <w:rPr>
          <w:rFonts w:ascii="仿宋" w:eastAsia="仿宋" w:hAnsi="仿宋" w:cs="宋体" w:hint="eastAsia"/>
          <w:sz w:val="32"/>
          <w:szCs w:val="32"/>
        </w:rPr>
        <w:t>识</w:t>
      </w:r>
      <w:r>
        <w:rPr>
          <w:rFonts w:ascii="仿宋" w:eastAsia="仿宋" w:hAnsi="仿宋" w:cs="MS Gothic" w:hint="eastAsia"/>
          <w:sz w:val="32"/>
          <w:szCs w:val="32"/>
        </w:rPr>
        <w:t>形</w:t>
      </w:r>
      <w:r>
        <w:rPr>
          <w:rFonts w:ascii="仿宋" w:eastAsia="仿宋" w:hAnsi="仿宋" w:cs="宋体" w:hint="eastAsia"/>
          <w:sz w:val="32"/>
          <w:szCs w:val="32"/>
        </w:rPr>
        <w:t>态</w:t>
      </w:r>
      <w:r>
        <w:rPr>
          <w:rFonts w:ascii="仿宋" w:eastAsia="仿宋" w:hAnsi="仿宋" w:cs="MS Gothic" w:hint="eastAsia"/>
          <w:sz w:val="32"/>
          <w:szCs w:val="32"/>
        </w:rPr>
        <w:t>工作情况的基</w:t>
      </w:r>
      <w:r>
        <w:rPr>
          <w:rFonts w:ascii="仿宋" w:eastAsia="仿宋" w:hAnsi="仿宋" w:cs="宋体" w:hint="eastAsia"/>
          <w:sz w:val="32"/>
          <w:szCs w:val="32"/>
        </w:rPr>
        <w:t>础</w:t>
      </w:r>
      <w:r>
        <w:rPr>
          <w:rFonts w:ascii="仿宋" w:eastAsia="仿宋" w:hAnsi="仿宋" w:cs="MS Gothic" w:hint="eastAsia"/>
          <w:sz w:val="32"/>
          <w:szCs w:val="32"/>
        </w:rPr>
        <w:t>上，</w:t>
      </w:r>
      <w:r>
        <w:rPr>
          <w:rFonts w:ascii="仿宋" w:eastAsia="仿宋" w:hAnsi="仿宋" w:cs="宋体" w:hint="eastAsia"/>
          <w:sz w:val="32"/>
          <w:szCs w:val="32"/>
        </w:rPr>
        <w:t>认</w:t>
      </w:r>
      <w:r>
        <w:rPr>
          <w:rFonts w:ascii="仿宋" w:eastAsia="仿宋" w:hAnsi="仿宋" w:cs="MS Gothic" w:hint="eastAsia"/>
          <w:sz w:val="32"/>
          <w:szCs w:val="32"/>
        </w:rPr>
        <w:t>真研究部署</w:t>
      </w:r>
      <w:r>
        <w:rPr>
          <w:rFonts w:ascii="仿宋" w:eastAsia="仿宋" w:hAnsi="仿宋"/>
          <w:sz w:val="32"/>
          <w:szCs w:val="32"/>
        </w:rPr>
        <w:t>2020</w:t>
      </w:r>
      <w:r>
        <w:rPr>
          <w:rFonts w:ascii="仿宋" w:eastAsia="仿宋" w:hAnsi="仿宋"/>
          <w:sz w:val="32"/>
          <w:szCs w:val="32"/>
        </w:rPr>
        <w:t>年意</w:t>
      </w:r>
      <w:r>
        <w:rPr>
          <w:rFonts w:ascii="仿宋" w:eastAsia="仿宋" w:hAnsi="仿宋" w:cs="宋体" w:hint="eastAsia"/>
          <w:sz w:val="32"/>
          <w:szCs w:val="32"/>
        </w:rPr>
        <w:t>识</w:t>
      </w:r>
      <w:r>
        <w:rPr>
          <w:rFonts w:ascii="仿宋" w:eastAsia="仿宋" w:hAnsi="仿宋" w:cs="MS Gothic" w:hint="eastAsia"/>
          <w:sz w:val="32"/>
          <w:szCs w:val="32"/>
        </w:rPr>
        <w:t>形</w:t>
      </w:r>
      <w:r>
        <w:rPr>
          <w:rFonts w:ascii="仿宋" w:eastAsia="仿宋" w:hAnsi="仿宋" w:cs="宋体" w:hint="eastAsia"/>
          <w:sz w:val="32"/>
          <w:szCs w:val="32"/>
        </w:rPr>
        <w:t>态</w:t>
      </w:r>
      <w:r>
        <w:rPr>
          <w:rFonts w:ascii="仿宋" w:eastAsia="仿宋" w:hAnsi="仿宋" w:cs="MS Gothic" w:hint="eastAsia"/>
          <w:sz w:val="32"/>
          <w:szCs w:val="32"/>
        </w:rPr>
        <w:t>工作的下一</w:t>
      </w:r>
      <w:r>
        <w:rPr>
          <w:rFonts w:ascii="仿宋" w:eastAsia="仿宋" w:hAnsi="仿宋" w:cs="宋体" w:hint="eastAsia"/>
          <w:sz w:val="32"/>
          <w:szCs w:val="32"/>
        </w:rPr>
        <w:t>步</w:t>
      </w:r>
      <w:r>
        <w:rPr>
          <w:rFonts w:ascii="仿宋" w:eastAsia="仿宋" w:hAnsi="仿宋" w:cs="MS Gothic" w:hint="eastAsia"/>
          <w:sz w:val="32"/>
          <w:szCs w:val="32"/>
        </w:rPr>
        <w:t>推</w:t>
      </w:r>
      <w:r>
        <w:rPr>
          <w:rFonts w:ascii="仿宋" w:eastAsia="仿宋" w:hAnsi="仿宋" w:cs="宋体" w:hint="eastAsia"/>
          <w:sz w:val="32"/>
          <w:szCs w:val="32"/>
        </w:rPr>
        <w:t>进举</w:t>
      </w:r>
      <w:r>
        <w:rPr>
          <w:rFonts w:ascii="仿宋" w:eastAsia="仿宋" w:hAnsi="仿宋" w:cs="MS Gothic" w:hint="eastAsia"/>
          <w:sz w:val="32"/>
          <w:szCs w:val="32"/>
        </w:rPr>
        <w:t>措。加</w:t>
      </w:r>
      <w:r>
        <w:rPr>
          <w:rFonts w:ascii="仿宋" w:eastAsia="仿宋" w:hAnsi="仿宋" w:cs="宋体" w:hint="eastAsia"/>
          <w:sz w:val="32"/>
          <w:szCs w:val="32"/>
        </w:rPr>
        <w:t>强</w:t>
      </w:r>
      <w:r>
        <w:rPr>
          <w:rFonts w:ascii="仿宋" w:eastAsia="仿宋" w:hAnsi="仿宋" w:cs="MS Gothic" w:hint="eastAsia"/>
          <w:sz w:val="32"/>
          <w:szCs w:val="32"/>
        </w:rPr>
        <w:t>和改</w:t>
      </w:r>
      <w:r>
        <w:rPr>
          <w:rFonts w:ascii="仿宋" w:eastAsia="仿宋" w:hAnsi="仿宋" w:cs="宋体" w:hint="eastAsia"/>
          <w:sz w:val="32"/>
          <w:szCs w:val="32"/>
        </w:rPr>
        <w:t>进镇</w:t>
      </w:r>
      <w:r>
        <w:rPr>
          <w:rFonts w:ascii="仿宋" w:eastAsia="仿宋" w:hAnsi="仿宋" w:cs="MS Gothic" w:hint="eastAsia"/>
          <w:sz w:val="32"/>
          <w:szCs w:val="32"/>
        </w:rPr>
        <w:t>理</w:t>
      </w:r>
      <w:r>
        <w:rPr>
          <w:rFonts w:ascii="仿宋" w:eastAsia="仿宋" w:hAnsi="仿宋" w:cs="宋体" w:hint="eastAsia"/>
          <w:sz w:val="32"/>
          <w:szCs w:val="32"/>
        </w:rPr>
        <w:t>论</w:t>
      </w:r>
      <w:r>
        <w:rPr>
          <w:rFonts w:ascii="仿宋" w:eastAsia="仿宋" w:hAnsi="仿宋" w:cs="MS Gothic" w:hint="eastAsia"/>
          <w:sz w:val="32"/>
          <w:szCs w:val="32"/>
        </w:rPr>
        <w:t>中心学</w:t>
      </w:r>
      <w:r>
        <w:rPr>
          <w:rFonts w:ascii="仿宋" w:eastAsia="仿宋" w:hAnsi="仿宋" w:cs="宋体" w:hint="eastAsia"/>
          <w:sz w:val="32"/>
          <w:szCs w:val="32"/>
        </w:rPr>
        <w:t>习组</w:t>
      </w:r>
      <w:r>
        <w:rPr>
          <w:rFonts w:ascii="仿宋" w:eastAsia="仿宋" w:hAnsi="仿宋" w:cs="MS Gothic" w:hint="eastAsia"/>
          <w:sz w:val="32"/>
          <w:szCs w:val="32"/>
        </w:rPr>
        <w:t>理</w:t>
      </w:r>
      <w:r>
        <w:rPr>
          <w:rFonts w:ascii="仿宋" w:eastAsia="仿宋" w:hAnsi="仿宋" w:cs="宋体" w:hint="eastAsia"/>
          <w:sz w:val="32"/>
          <w:szCs w:val="32"/>
        </w:rPr>
        <w:t>论</w:t>
      </w:r>
      <w:r>
        <w:rPr>
          <w:rFonts w:ascii="仿宋" w:eastAsia="仿宋" w:hAnsi="仿宋" w:cs="MS Gothic" w:hint="eastAsia"/>
          <w:sz w:val="32"/>
          <w:szCs w:val="32"/>
        </w:rPr>
        <w:t>学</w:t>
      </w:r>
      <w:r>
        <w:rPr>
          <w:rFonts w:ascii="仿宋" w:eastAsia="仿宋" w:hAnsi="仿宋" w:cs="宋体" w:hint="eastAsia"/>
          <w:sz w:val="32"/>
          <w:szCs w:val="32"/>
        </w:rPr>
        <w:t>习</w:t>
      </w:r>
      <w:r>
        <w:rPr>
          <w:rFonts w:ascii="仿宋" w:eastAsia="仿宋" w:hAnsi="仿宋" w:cs="MS Gothic" w:hint="eastAsia"/>
          <w:sz w:val="32"/>
          <w:szCs w:val="32"/>
        </w:rPr>
        <w:t>，研究制定</w:t>
      </w:r>
      <w:r>
        <w:rPr>
          <w:rFonts w:ascii="仿宋" w:eastAsia="仿宋" w:hAnsi="仿宋"/>
          <w:sz w:val="32"/>
          <w:szCs w:val="32"/>
        </w:rPr>
        <w:t>2020</w:t>
      </w:r>
      <w:r>
        <w:rPr>
          <w:rFonts w:ascii="仿宋" w:eastAsia="仿宋" w:hAnsi="仿宋"/>
          <w:sz w:val="32"/>
          <w:szCs w:val="32"/>
        </w:rPr>
        <w:t>年年度学</w:t>
      </w:r>
      <w:r>
        <w:rPr>
          <w:rFonts w:ascii="仿宋" w:eastAsia="仿宋" w:hAnsi="仿宋" w:cs="宋体" w:hint="eastAsia"/>
          <w:sz w:val="32"/>
          <w:szCs w:val="32"/>
        </w:rPr>
        <w:t>习计</w:t>
      </w:r>
      <w:r>
        <w:rPr>
          <w:rFonts w:ascii="仿宋" w:eastAsia="仿宋" w:hAnsi="仿宋" w:cs="MS Gothic" w:hint="eastAsia"/>
          <w:sz w:val="32"/>
          <w:szCs w:val="32"/>
        </w:rPr>
        <w:t>划，不断推</w:t>
      </w:r>
      <w:r>
        <w:rPr>
          <w:rFonts w:ascii="仿宋" w:eastAsia="仿宋" w:hAnsi="仿宋" w:cs="宋体" w:hint="eastAsia"/>
          <w:sz w:val="32"/>
          <w:szCs w:val="32"/>
        </w:rPr>
        <w:t>动镇</w:t>
      </w:r>
      <w:r>
        <w:rPr>
          <w:rFonts w:ascii="仿宋" w:eastAsia="仿宋" w:hAnsi="仿宋" w:cs="MS Gothic" w:hint="eastAsia"/>
          <w:sz w:val="32"/>
          <w:szCs w:val="32"/>
        </w:rPr>
        <w:t>党委理</w:t>
      </w:r>
      <w:r>
        <w:rPr>
          <w:rFonts w:ascii="仿宋" w:eastAsia="仿宋" w:hAnsi="仿宋" w:cs="宋体" w:hint="eastAsia"/>
          <w:sz w:val="32"/>
          <w:szCs w:val="32"/>
        </w:rPr>
        <w:t>论</w:t>
      </w:r>
      <w:r>
        <w:rPr>
          <w:rFonts w:ascii="仿宋" w:eastAsia="仿宋" w:hAnsi="仿宋" w:cs="MS Gothic" w:hint="eastAsia"/>
          <w:sz w:val="32"/>
          <w:szCs w:val="32"/>
        </w:rPr>
        <w:t>中心</w:t>
      </w:r>
      <w:r>
        <w:rPr>
          <w:rFonts w:ascii="仿宋" w:eastAsia="仿宋" w:hAnsi="仿宋" w:cs="宋体" w:hint="eastAsia"/>
          <w:sz w:val="32"/>
          <w:szCs w:val="32"/>
        </w:rPr>
        <w:t>组</w:t>
      </w:r>
      <w:r>
        <w:rPr>
          <w:rFonts w:ascii="仿宋" w:eastAsia="仿宋" w:hAnsi="仿宋" w:cs="MS Gothic" w:hint="eastAsia"/>
          <w:sz w:val="32"/>
          <w:szCs w:val="32"/>
        </w:rPr>
        <w:t>学</w:t>
      </w:r>
      <w:r>
        <w:rPr>
          <w:rFonts w:ascii="仿宋" w:eastAsia="仿宋" w:hAnsi="仿宋" w:cs="宋体" w:hint="eastAsia"/>
          <w:sz w:val="32"/>
          <w:szCs w:val="32"/>
        </w:rPr>
        <w:t>习</w:t>
      </w:r>
      <w:r>
        <w:rPr>
          <w:rFonts w:ascii="仿宋" w:eastAsia="仿宋" w:hAnsi="仿宋" w:cs="MS Gothic" w:hint="eastAsia"/>
          <w:sz w:val="32"/>
          <w:szCs w:val="32"/>
        </w:rPr>
        <w:t>制度化、常</w:t>
      </w:r>
      <w:r>
        <w:rPr>
          <w:rFonts w:ascii="仿宋" w:eastAsia="仿宋" w:hAnsi="仿宋" w:cs="宋体" w:hint="eastAsia"/>
          <w:sz w:val="32"/>
          <w:szCs w:val="32"/>
        </w:rPr>
        <w:t>态</w:t>
      </w:r>
      <w:r>
        <w:rPr>
          <w:rFonts w:ascii="仿宋" w:eastAsia="仿宋" w:hAnsi="仿宋" w:cs="MS Gothic" w:hint="eastAsia"/>
          <w:sz w:val="32"/>
          <w:szCs w:val="32"/>
        </w:rPr>
        <w:t>化。</w:t>
      </w:r>
      <w:r>
        <w:rPr>
          <w:rFonts w:ascii="仿宋" w:eastAsia="仿宋" w:hAnsi="仿宋" w:cs="宋体" w:hint="eastAsia"/>
          <w:sz w:val="32"/>
          <w:szCs w:val="32"/>
        </w:rPr>
        <w:t>强</w:t>
      </w:r>
      <w:r>
        <w:rPr>
          <w:rFonts w:ascii="仿宋" w:eastAsia="仿宋" w:hAnsi="仿宋" w:cs="MS Gothic" w:hint="eastAsia"/>
          <w:sz w:val="32"/>
          <w:szCs w:val="32"/>
        </w:rPr>
        <w:t>化</w:t>
      </w:r>
      <w:r>
        <w:rPr>
          <w:rFonts w:ascii="仿宋" w:eastAsia="仿宋" w:hAnsi="仿宋" w:cs="宋体" w:hint="eastAsia"/>
          <w:sz w:val="32"/>
          <w:szCs w:val="32"/>
        </w:rPr>
        <w:t>对舆论舆</w:t>
      </w:r>
      <w:r>
        <w:rPr>
          <w:rFonts w:ascii="仿宋" w:eastAsia="仿宋" w:hAnsi="仿宋" w:cs="MS Gothic" w:hint="eastAsia"/>
          <w:sz w:val="32"/>
          <w:szCs w:val="32"/>
        </w:rPr>
        <w:t>情的引</w:t>
      </w:r>
      <w:r>
        <w:rPr>
          <w:rFonts w:ascii="仿宋" w:eastAsia="仿宋" w:hAnsi="仿宋" w:cs="宋体" w:hint="eastAsia"/>
          <w:sz w:val="32"/>
          <w:szCs w:val="32"/>
        </w:rPr>
        <w:t>导处</w:t>
      </w:r>
      <w:r>
        <w:rPr>
          <w:rFonts w:ascii="仿宋" w:eastAsia="仿宋" w:hAnsi="仿宋" w:cs="MS Gothic" w:hint="eastAsia"/>
          <w:sz w:val="32"/>
          <w:szCs w:val="32"/>
        </w:rPr>
        <w:t>置，</w:t>
      </w:r>
      <w:r>
        <w:rPr>
          <w:rFonts w:ascii="仿宋" w:eastAsia="仿宋" w:hAnsi="仿宋" w:cs="宋体" w:hint="eastAsia"/>
          <w:sz w:val="32"/>
          <w:szCs w:val="32"/>
        </w:rPr>
        <w:t>积</w:t>
      </w:r>
      <w:r>
        <w:rPr>
          <w:rFonts w:ascii="仿宋" w:eastAsia="仿宋" w:hAnsi="仿宋" w:cs="MS Gothic" w:hint="eastAsia"/>
          <w:sz w:val="32"/>
          <w:szCs w:val="32"/>
        </w:rPr>
        <w:t>极</w:t>
      </w:r>
      <w:r>
        <w:rPr>
          <w:rFonts w:ascii="仿宋" w:eastAsia="仿宋" w:hAnsi="仿宋" w:cs="宋体" w:hint="eastAsia"/>
          <w:sz w:val="32"/>
          <w:szCs w:val="32"/>
        </w:rPr>
        <w:t>开</w:t>
      </w:r>
      <w:r>
        <w:rPr>
          <w:rFonts w:ascii="仿宋" w:eastAsia="仿宋" w:hAnsi="仿宋" w:cs="MS Gothic" w:hint="eastAsia"/>
          <w:sz w:val="32"/>
          <w:szCs w:val="32"/>
        </w:rPr>
        <w:t>展正面引</w:t>
      </w:r>
      <w:r>
        <w:rPr>
          <w:rFonts w:ascii="仿宋" w:eastAsia="仿宋" w:hAnsi="仿宋" w:cs="宋体" w:hint="eastAsia"/>
          <w:sz w:val="32"/>
          <w:szCs w:val="32"/>
        </w:rPr>
        <w:t>导</w:t>
      </w:r>
      <w:r>
        <w:rPr>
          <w:rFonts w:ascii="仿宋" w:eastAsia="仿宋" w:hAnsi="仿宋" w:cs="MS Gothic" w:hint="eastAsia"/>
          <w:sz w:val="32"/>
          <w:szCs w:val="32"/>
        </w:rPr>
        <w:t>，</w:t>
      </w:r>
      <w:r>
        <w:rPr>
          <w:rFonts w:ascii="仿宋" w:eastAsia="仿宋" w:hAnsi="仿宋" w:cs="宋体" w:hint="eastAsia"/>
          <w:sz w:val="32"/>
          <w:szCs w:val="32"/>
        </w:rPr>
        <w:t>维护</w:t>
      </w:r>
      <w:r>
        <w:rPr>
          <w:rFonts w:ascii="仿宋" w:eastAsia="仿宋" w:hAnsi="仿宋" w:cs="MS Gothic" w:hint="eastAsia"/>
          <w:sz w:val="32"/>
          <w:szCs w:val="32"/>
        </w:rPr>
        <w:t>社会</w:t>
      </w:r>
      <w:r>
        <w:rPr>
          <w:rFonts w:ascii="仿宋" w:eastAsia="仿宋" w:hAnsi="仿宋" w:cs="宋体" w:hint="eastAsia"/>
          <w:sz w:val="32"/>
          <w:szCs w:val="32"/>
        </w:rPr>
        <w:t>团结稳</w:t>
      </w:r>
      <w:r>
        <w:rPr>
          <w:rFonts w:ascii="仿宋" w:eastAsia="仿宋" w:hAnsi="仿宋" w:cs="MS Gothic" w:hint="eastAsia"/>
          <w:sz w:val="32"/>
          <w:szCs w:val="32"/>
        </w:rPr>
        <w:t>定。</w:t>
      </w:r>
      <w:r>
        <w:rPr>
          <w:rFonts w:ascii="仿宋" w:eastAsia="仿宋" w:hAnsi="仿宋" w:cs="宋体" w:hint="eastAsia"/>
          <w:sz w:val="32"/>
          <w:szCs w:val="32"/>
        </w:rPr>
        <w:t>积</w:t>
      </w:r>
      <w:r>
        <w:rPr>
          <w:rFonts w:ascii="仿宋" w:eastAsia="仿宋" w:hAnsi="仿宋" w:cs="MS Gothic" w:hint="eastAsia"/>
          <w:sz w:val="32"/>
          <w:szCs w:val="32"/>
        </w:rPr>
        <w:t>极</w:t>
      </w:r>
      <w:r>
        <w:rPr>
          <w:rFonts w:ascii="仿宋" w:eastAsia="仿宋" w:hAnsi="仿宋" w:cs="宋体" w:hint="eastAsia"/>
          <w:sz w:val="32"/>
          <w:szCs w:val="32"/>
        </w:rPr>
        <w:t>开</w:t>
      </w:r>
      <w:r>
        <w:rPr>
          <w:rFonts w:ascii="仿宋" w:eastAsia="仿宋" w:hAnsi="仿宋" w:cs="MS Gothic" w:hint="eastAsia"/>
          <w:sz w:val="32"/>
          <w:szCs w:val="32"/>
        </w:rPr>
        <w:t>展各</w:t>
      </w:r>
      <w:r>
        <w:rPr>
          <w:rFonts w:ascii="仿宋" w:eastAsia="仿宋" w:hAnsi="仿宋" w:cs="宋体" w:hint="eastAsia"/>
          <w:sz w:val="32"/>
          <w:szCs w:val="32"/>
        </w:rPr>
        <w:t>种</w:t>
      </w:r>
      <w:r>
        <w:rPr>
          <w:rFonts w:ascii="仿宋" w:eastAsia="仿宋" w:hAnsi="仿宋" w:cs="MS Gothic" w:hint="eastAsia"/>
          <w:sz w:val="32"/>
          <w:szCs w:val="32"/>
        </w:rPr>
        <w:t>文明活</w:t>
      </w:r>
      <w:r>
        <w:rPr>
          <w:rFonts w:ascii="仿宋" w:eastAsia="仿宋" w:hAnsi="仿宋" w:cs="宋体" w:hint="eastAsia"/>
          <w:sz w:val="32"/>
          <w:szCs w:val="32"/>
        </w:rPr>
        <w:t>动</w:t>
      </w:r>
      <w:r>
        <w:rPr>
          <w:rFonts w:ascii="仿宋" w:eastAsia="仿宋" w:hAnsi="仿宋" w:cs="MS Gothic" w:hint="eastAsia"/>
          <w:sz w:val="32"/>
          <w:szCs w:val="32"/>
        </w:rPr>
        <w:t>，不断助推省</w:t>
      </w:r>
      <w:r>
        <w:rPr>
          <w:rFonts w:ascii="仿宋" w:eastAsia="仿宋" w:hAnsi="仿宋" w:cs="宋体" w:hint="eastAsia"/>
          <w:sz w:val="32"/>
          <w:szCs w:val="32"/>
        </w:rPr>
        <w:t>级</w:t>
      </w:r>
      <w:r>
        <w:rPr>
          <w:rFonts w:ascii="仿宋" w:eastAsia="仿宋" w:hAnsi="仿宋" w:cs="MS Gothic" w:hint="eastAsia"/>
          <w:sz w:val="32"/>
          <w:szCs w:val="32"/>
        </w:rPr>
        <w:t>文明城市</w:t>
      </w:r>
      <w:r>
        <w:rPr>
          <w:rFonts w:ascii="仿宋" w:eastAsia="仿宋" w:hAnsi="仿宋" w:cs="宋体" w:hint="eastAsia"/>
          <w:sz w:val="32"/>
          <w:szCs w:val="32"/>
        </w:rPr>
        <w:t>创</w:t>
      </w:r>
      <w:r>
        <w:rPr>
          <w:rFonts w:ascii="仿宋" w:eastAsia="仿宋" w:hAnsi="仿宋" w:cs="MS Gothic" w:hint="eastAsia"/>
          <w:sz w:val="32"/>
          <w:szCs w:val="32"/>
        </w:rPr>
        <w:t>建。全力推</w:t>
      </w:r>
      <w:r>
        <w:rPr>
          <w:rFonts w:ascii="仿宋" w:eastAsia="仿宋" w:hAnsi="仿宋" w:cs="宋体" w:hint="eastAsia"/>
          <w:sz w:val="32"/>
          <w:szCs w:val="32"/>
        </w:rPr>
        <w:t>动农</w:t>
      </w:r>
      <w:r>
        <w:rPr>
          <w:rFonts w:ascii="仿宋" w:eastAsia="仿宋" w:hAnsi="仿宋" w:cs="MS Gothic" w:hint="eastAsia"/>
          <w:sz w:val="32"/>
          <w:szCs w:val="32"/>
        </w:rPr>
        <w:t>村移</w:t>
      </w:r>
      <w:r>
        <w:rPr>
          <w:rFonts w:ascii="仿宋" w:eastAsia="仿宋" w:hAnsi="仿宋" w:cs="宋体" w:hint="eastAsia"/>
          <w:sz w:val="32"/>
          <w:szCs w:val="32"/>
        </w:rPr>
        <w:t>风</w:t>
      </w:r>
      <w:r>
        <w:rPr>
          <w:rFonts w:ascii="仿宋" w:eastAsia="仿宋" w:hAnsi="仿宋" w:cs="MS Gothic" w:hint="eastAsia"/>
          <w:sz w:val="32"/>
          <w:szCs w:val="32"/>
        </w:rPr>
        <w:t>易俗，努力</w:t>
      </w:r>
      <w:r>
        <w:rPr>
          <w:rFonts w:ascii="仿宋" w:eastAsia="仿宋" w:hAnsi="仿宋" w:cs="宋体" w:hint="eastAsia"/>
          <w:sz w:val="32"/>
          <w:szCs w:val="32"/>
        </w:rPr>
        <w:t>创</w:t>
      </w:r>
      <w:r>
        <w:rPr>
          <w:rFonts w:ascii="仿宋" w:eastAsia="仿宋" w:hAnsi="仿宋" w:cs="MS Gothic" w:hint="eastAsia"/>
          <w:sz w:val="32"/>
          <w:szCs w:val="32"/>
        </w:rPr>
        <w:t>建新</w:t>
      </w:r>
      <w:r>
        <w:rPr>
          <w:rFonts w:ascii="仿宋" w:eastAsia="仿宋" w:hAnsi="仿宋" w:cs="宋体" w:hint="eastAsia"/>
          <w:sz w:val="32"/>
          <w:szCs w:val="32"/>
        </w:rPr>
        <w:t>时</w:t>
      </w:r>
      <w:r>
        <w:rPr>
          <w:rFonts w:ascii="仿宋" w:eastAsia="仿宋" w:hAnsi="仿宋" w:cs="MS Gothic" w:hint="eastAsia"/>
          <w:sz w:val="32"/>
          <w:szCs w:val="32"/>
        </w:rPr>
        <w:t>代文明</w:t>
      </w:r>
      <w:r>
        <w:rPr>
          <w:rFonts w:ascii="仿宋" w:eastAsia="仿宋" w:hAnsi="仿宋" w:cs="宋体" w:hint="eastAsia"/>
          <w:sz w:val="32"/>
          <w:szCs w:val="32"/>
        </w:rPr>
        <w:t>乡风</w:t>
      </w:r>
      <w:r>
        <w:rPr>
          <w:rFonts w:ascii="仿宋" w:eastAsia="仿宋" w:hAnsi="仿宋" w:cs="MS Gothic" w:hint="eastAsia"/>
          <w:sz w:val="32"/>
          <w:szCs w:val="32"/>
        </w:rPr>
        <w:t>。</w:t>
      </w:r>
      <w:r>
        <w:rPr>
          <w:rFonts w:ascii="仿宋" w:eastAsia="仿宋" w:hAnsi="仿宋" w:cs="宋体" w:hint="eastAsia"/>
          <w:sz w:val="32"/>
          <w:szCs w:val="32"/>
        </w:rPr>
        <w:t>开</w:t>
      </w:r>
      <w:r>
        <w:rPr>
          <w:rFonts w:ascii="仿宋" w:eastAsia="仿宋" w:hAnsi="仿宋" w:cs="MS Gothic" w:hint="eastAsia"/>
          <w:sz w:val="32"/>
          <w:szCs w:val="32"/>
        </w:rPr>
        <w:t>展文化大院品牌建</w:t>
      </w:r>
      <w:r>
        <w:rPr>
          <w:rFonts w:ascii="仿宋" w:eastAsia="仿宋" w:hAnsi="仿宋" w:cs="宋体" w:hint="eastAsia"/>
          <w:sz w:val="32"/>
          <w:szCs w:val="32"/>
        </w:rPr>
        <w:t>设</w:t>
      </w:r>
      <w:r>
        <w:rPr>
          <w:rFonts w:ascii="仿宋" w:eastAsia="仿宋" w:hAnsi="仿宋" w:cs="MS Gothic" w:hint="eastAsia"/>
          <w:sz w:val="32"/>
          <w:szCs w:val="32"/>
        </w:rPr>
        <w:t>和</w:t>
      </w:r>
      <w:r>
        <w:rPr>
          <w:rFonts w:ascii="仿宋" w:eastAsia="仿宋" w:hAnsi="仿宋" w:cs="宋体" w:hint="eastAsia"/>
          <w:sz w:val="32"/>
          <w:szCs w:val="32"/>
        </w:rPr>
        <w:t>优</w:t>
      </w:r>
      <w:r>
        <w:rPr>
          <w:rFonts w:ascii="仿宋" w:eastAsia="仿宋" w:hAnsi="仿宋" w:cs="MS Gothic" w:hint="eastAsia"/>
          <w:sz w:val="32"/>
          <w:szCs w:val="32"/>
        </w:rPr>
        <w:t>秀文</w:t>
      </w:r>
      <w:r>
        <w:rPr>
          <w:rFonts w:ascii="仿宋" w:eastAsia="仿宋" w:hAnsi="仿宋" w:cs="宋体" w:hint="eastAsia"/>
          <w:sz w:val="32"/>
          <w:szCs w:val="32"/>
        </w:rPr>
        <w:t>艺队</w:t>
      </w:r>
      <w:r>
        <w:rPr>
          <w:rFonts w:ascii="仿宋" w:eastAsia="仿宋" w:hAnsi="仿宋" w:cs="MS Gothic" w:hint="eastAsia"/>
          <w:sz w:val="32"/>
          <w:szCs w:val="32"/>
        </w:rPr>
        <w:t>伍建</w:t>
      </w:r>
      <w:r>
        <w:rPr>
          <w:rFonts w:ascii="仿宋" w:eastAsia="仿宋" w:hAnsi="仿宋" w:cs="宋体" w:hint="eastAsia"/>
          <w:sz w:val="32"/>
          <w:szCs w:val="32"/>
        </w:rPr>
        <w:t>设</w:t>
      </w:r>
      <w:r>
        <w:rPr>
          <w:rFonts w:ascii="仿宋" w:eastAsia="仿宋" w:hAnsi="仿宋" w:cs="MS Gothic" w:hint="eastAsia"/>
          <w:sz w:val="32"/>
          <w:szCs w:val="32"/>
        </w:rPr>
        <w:t>，不断</w:t>
      </w:r>
      <w:r>
        <w:rPr>
          <w:rFonts w:ascii="仿宋" w:eastAsia="仿宋" w:hAnsi="仿宋" w:cs="宋体" w:hint="eastAsia"/>
          <w:sz w:val="32"/>
          <w:szCs w:val="32"/>
        </w:rPr>
        <w:t>发挥优</w:t>
      </w:r>
      <w:r>
        <w:rPr>
          <w:rFonts w:ascii="仿宋" w:eastAsia="仿宋" w:hAnsi="仿宋" w:cs="MS Gothic" w:hint="eastAsia"/>
          <w:sz w:val="32"/>
          <w:szCs w:val="32"/>
        </w:rPr>
        <w:t>秀文</w:t>
      </w:r>
      <w:r>
        <w:rPr>
          <w:rFonts w:ascii="仿宋" w:eastAsia="仿宋" w:hAnsi="仿宋" w:cs="宋体" w:hint="eastAsia"/>
          <w:sz w:val="32"/>
          <w:szCs w:val="32"/>
        </w:rPr>
        <w:t>艺队</w:t>
      </w:r>
      <w:r>
        <w:rPr>
          <w:rFonts w:ascii="仿宋" w:eastAsia="仿宋" w:hAnsi="仿宋" w:cs="MS Gothic" w:hint="eastAsia"/>
          <w:sz w:val="32"/>
          <w:szCs w:val="32"/>
        </w:rPr>
        <w:t>伍、文化大院、新</w:t>
      </w:r>
      <w:r>
        <w:rPr>
          <w:rFonts w:ascii="仿宋" w:eastAsia="仿宋" w:hAnsi="仿宋" w:cs="宋体" w:hint="eastAsia"/>
          <w:sz w:val="32"/>
          <w:szCs w:val="32"/>
        </w:rPr>
        <w:t>时</w:t>
      </w:r>
      <w:r>
        <w:rPr>
          <w:rFonts w:ascii="仿宋" w:eastAsia="仿宋" w:hAnsi="仿宋" w:cs="MS Gothic" w:hint="eastAsia"/>
          <w:sz w:val="32"/>
          <w:szCs w:val="32"/>
        </w:rPr>
        <w:t>代文明</w:t>
      </w:r>
      <w:r>
        <w:rPr>
          <w:rFonts w:ascii="仿宋" w:eastAsia="仿宋" w:hAnsi="仿宋" w:cs="宋体" w:hint="eastAsia"/>
          <w:sz w:val="32"/>
          <w:szCs w:val="32"/>
        </w:rPr>
        <w:t>实</w:t>
      </w:r>
      <w:r>
        <w:rPr>
          <w:rFonts w:ascii="仿宋" w:eastAsia="仿宋" w:hAnsi="仿宋" w:cs="MS Gothic" w:hint="eastAsia"/>
          <w:sz w:val="32"/>
          <w:szCs w:val="32"/>
        </w:rPr>
        <w:t>践所（站）的示范引</w:t>
      </w:r>
      <w:r>
        <w:rPr>
          <w:rFonts w:ascii="仿宋" w:eastAsia="仿宋" w:hAnsi="仿宋" w:cs="宋体" w:hint="eastAsia"/>
          <w:sz w:val="32"/>
          <w:szCs w:val="32"/>
        </w:rPr>
        <w:t>领带动</w:t>
      </w:r>
      <w:r>
        <w:rPr>
          <w:rFonts w:ascii="仿宋" w:eastAsia="仿宋" w:hAnsi="仿宋" w:cs="MS Gothic" w:hint="eastAsia"/>
          <w:sz w:val="32"/>
          <w:szCs w:val="32"/>
        </w:rPr>
        <w:t>作用，</w:t>
      </w:r>
      <w:r>
        <w:rPr>
          <w:rFonts w:ascii="仿宋" w:eastAsia="仿宋" w:hAnsi="仿宋" w:cs="宋体" w:hint="eastAsia"/>
          <w:sz w:val="32"/>
          <w:szCs w:val="32"/>
        </w:rPr>
        <w:t>积</w:t>
      </w:r>
      <w:r>
        <w:rPr>
          <w:rFonts w:ascii="仿宋" w:eastAsia="仿宋" w:hAnsi="仿宋" w:cs="MS Gothic" w:hint="eastAsia"/>
          <w:sz w:val="32"/>
          <w:szCs w:val="32"/>
        </w:rPr>
        <w:t>极</w:t>
      </w:r>
      <w:r>
        <w:rPr>
          <w:rFonts w:ascii="仿宋" w:eastAsia="仿宋" w:hAnsi="仿宋" w:cs="宋体" w:hint="eastAsia"/>
          <w:sz w:val="32"/>
          <w:szCs w:val="32"/>
        </w:rPr>
        <w:t>传</w:t>
      </w:r>
      <w:r>
        <w:rPr>
          <w:rFonts w:ascii="仿宋" w:eastAsia="仿宋" w:hAnsi="仿宋" w:cs="MS Gothic" w:hint="eastAsia"/>
          <w:sz w:val="32"/>
          <w:szCs w:val="32"/>
        </w:rPr>
        <w:t>播、弘</w:t>
      </w:r>
      <w:r>
        <w:rPr>
          <w:rFonts w:ascii="仿宋" w:eastAsia="仿宋" w:hAnsi="仿宋" w:cs="宋体" w:hint="eastAsia"/>
          <w:sz w:val="32"/>
          <w:szCs w:val="32"/>
        </w:rPr>
        <w:t>扬传统</w:t>
      </w:r>
      <w:r>
        <w:rPr>
          <w:rFonts w:ascii="仿宋" w:eastAsia="仿宋" w:hAnsi="仿宋" w:cs="MS Gothic" w:hint="eastAsia"/>
          <w:sz w:val="32"/>
          <w:szCs w:val="32"/>
        </w:rPr>
        <w:t>文化，丰富群众文化生活。同</w:t>
      </w:r>
      <w:r>
        <w:rPr>
          <w:rFonts w:ascii="仿宋" w:eastAsia="仿宋" w:hAnsi="仿宋" w:cs="宋体" w:hint="eastAsia"/>
          <w:sz w:val="32"/>
          <w:szCs w:val="32"/>
        </w:rPr>
        <w:t>时</w:t>
      </w:r>
      <w:r>
        <w:rPr>
          <w:rFonts w:ascii="仿宋" w:eastAsia="仿宋" w:hAnsi="仿宋" w:cs="MS Gothic" w:hint="eastAsia"/>
          <w:sz w:val="32"/>
          <w:szCs w:val="32"/>
        </w:rPr>
        <w:t>加</w:t>
      </w:r>
      <w:r>
        <w:rPr>
          <w:rFonts w:ascii="仿宋" w:eastAsia="仿宋" w:hAnsi="仿宋" w:cs="宋体" w:hint="eastAsia"/>
          <w:sz w:val="32"/>
          <w:szCs w:val="32"/>
        </w:rPr>
        <w:t>强</w:t>
      </w:r>
      <w:r>
        <w:rPr>
          <w:rFonts w:ascii="仿宋" w:eastAsia="仿宋" w:hAnsi="仿宋" w:cs="MS Gothic" w:hint="eastAsia"/>
          <w:sz w:val="32"/>
          <w:szCs w:val="32"/>
        </w:rPr>
        <w:t>与新</w:t>
      </w:r>
      <w:r>
        <w:rPr>
          <w:rFonts w:ascii="仿宋" w:eastAsia="仿宋" w:hAnsi="仿宋" w:cs="宋体" w:hint="eastAsia"/>
          <w:sz w:val="32"/>
          <w:szCs w:val="32"/>
        </w:rPr>
        <w:t>闻</w:t>
      </w:r>
      <w:r>
        <w:rPr>
          <w:rFonts w:ascii="仿宋" w:eastAsia="仿宋" w:hAnsi="仿宋" w:cs="MS Gothic" w:hint="eastAsia"/>
          <w:sz w:val="32"/>
          <w:szCs w:val="32"/>
        </w:rPr>
        <w:t>媒体沟通</w:t>
      </w:r>
      <w:r>
        <w:rPr>
          <w:rFonts w:ascii="仿宋" w:eastAsia="仿宋" w:hAnsi="仿宋" w:cs="宋体" w:hint="eastAsia"/>
          <w:sz w:val="32"/>
          <w:szCs w:val="32"/>
        </w:rPr>
        <w:t>对</w:t>
      </w:r>
      <w:r>
        <w:rPr>
          <w:rFonts w:ascii="仿宋" w:eastAsia="仿宋" w:hAnsi="仿宋" w:cs="MS Gothic" w:hint="eastAsia"/>
          <w:sz w:val="32"/>
          <w:szCs w:val="32"/>
        </w:rPr>
        <w:t>接，加大新</w:t>
      </w:r>
      <w:r>
        <w:rPr>
          <w:rFonts w:ascii="仿宋" w:eastAsia="仿宋" w:hAnsi="仿宋" w:cs="宋体" w:hint="eastAsia"/>
          <w:sz w:val="32"/>
          <w:szCs w:val="32"/>
        </w:rPr>
        <w:t>闻</w:t>
      </w:r>
      <w:r>
        <w:rPr>
          <w:rFonts w:ascii="仿宋" w:eastAsia="仿宋" w:hAnsi="仿宋" w:cs="MS Gothic" w:hint="eastAsia"/>
          <w:sz w:val="32"/>
          <w:szCs w:val="32"/>
        </w:rPr>
        <w:t>外宣力度。</w:t>
      </w:r>
    </w:p>
    <w:p w:rsidR="00AA45F3" w:rsidRDefault="00D177FD">
      <w:pPr>
        <w:spacing w:line="500" w:lineRule="exact"/>
        <w:ind w:firstLineChars="200" w:firstLine="640"/>
        <w:jc w:val="left"/>
        <w:rPr>
          <w:rFonts w:ascii="仿宋" w:eastAsia="仿宋" w:hAnsi="仿宋"/>
          <w:sz w:val="32"/>
          <w:szCs w:val="32"/>
        </w:rPr>
      </w:pPr>
      <w:r>
        <w:rPr>
          <w:rFonts w:ascii="仿宋" w:eastAsia="仿宋" w:hAnsi="仿宋"/>
          <w:sz w:val="32"/>
          <w:szCs w:val="32"/>
        </w:rPr>
        <w:t>二是持</w:t>
      </w:r>
      <w:r>
        <w:rPr>
          <w:rFonts w:ascii="仿宋" w:eastAsia="仿宋" w:hAnsi="仿宋" w:cs="宋体" w:hint="eastAsia"/>
          <w:sz w:val="32"/>
          <w:szCs w:val="32"/>
        </w:rPr>
        <w:t>续</w:t>
      </w:r>
      <w:r>
        <w:rPr>
          <w:rFonts w:ascii="仿宋" w:eastAsia="仿宋" w:hAnsi="仿宋" w:cs="MS Gothic" w:hint="eastAsia"/>
          <w:sz w:val="32"/>
          <w:szCs w:val="32"/>
        </w:rPr>
        <w:t>深入抓好党建工作。</w:t>
      </w:r>
      <w:r>
        <w:rPr>
          <w:rFonts w:ascii="仿宋" w:eastAsia="仿宋" w:hAnsi="仿宋" w:cs="宋体" w:hint="eastAsia"/>
          <w:sz w:val="32"/>
          <w:szCs w:val="32"/>
        </w:rPr>
        <w:t>强</w:t>
      </w:r>
      <w:r>
        <w:rPr>
          <w:rFonts w:ascii="仿宋" w:eastAsia="仿宋" w:hAnsi="仿宋" w:cs="MS Gothic" w:hint="eastAsia"/>
          <w:sz w:val="32"/>
          <w:szCs w:val="32"/>
        </w:rPr>
        <w:t>化党</w:t>
      </w:r>
      <w:r>
        <w:rPr>
          <w:rFonts w:ascii="仿宋" w:eastAsia="仿宋" w:hAnsi="仿宋" w:cs="宋体" w:hint="eastAsia"/>
          <w:sz w:val="32"/>
          <w:szCs w:val="32"/>
        </w:rPr>
        <w:t>组织书记</w:t>
      </w:r>
      <w:r>
        <w:rPr>
          <w:rFonts w:ascii="仿宋" w:eastAsia="仿宋" w:hAnsi="仿宋" w:cs="MS Gothic" w:hint="eastAsia"/>
          <w:sz w:val="32"/>
          <w:szCs w:val="32"/>
        </w:rPr>
        <w:t>抓党建第一</w:t>
      </w:r>
      <w:r>
        <w:rPr>
          <w:rFonts w:ascii="仿宋" w:eastAsia="仿宋" w:hAnsi="仿宋" w:cs="宋体" w:hint="eastAsia"/>
          <w:sz w:val="32"/>
          <w:szCs w:val="32"/>
        </w:rPr>
        <w:t>责</w:t>
      </w:r>
      <w:r>
        <w:rPr>
          <w:rFonts w:ascii="仿宋" w:eastAsia="仿宋" w:hAnsi="仿宋" w:cs="MS Gothic" w:hint="eastAsia"/>
          <w:sz w:val="32"/>
          <w:szCs w:val="32"/>
        </w:rPr>
        <w:t>任人</w:t>
      </w:r>
      <w:r>
        <w:rPr>
          <w:rFonts w:ascii="仿宋" w:eastAsia="仿宋" w:hAnsi="仿宋" w:cs="宋体" w:hint="eastAsia"/>
          <w:sz w:val="32"/>
          <w:szCs w:val="32"/>
        </w:rPr>
        <w:t>职责</w:t>
      </w:r>
      <w:r>
        <w:rPr>
          <w:rFonts w:ascii="仿宋" w:eastAsia="仿宋" w:hAnsi="仿宋" w:cs="MS Gothic" w:hint="eastAsia"/>
          <w:sz w:val="32"/>
          <w:szCs w:val="32"/>
        </w:rPr>
        <w:t>，</w:t>
      </w:r>
      <w:r>
        <w:rPr>
          <w:rFonts w:ascii="仿宋" w:eastAsia="仿宋" w:hAnsi="仿宋" w:cs="宋体" w:hint="eastAsia"/>
          <w:sz w:val="32"/>
          <w:szCs w:val="32"/>
        </w:rPr>
        <w:t>坚</w:t>
      </w:r>
      <w:r>
        <w:rPr>
          <w:rFonts w:ascii="仿宋" w:eastAsia="仿宋" w:hAnsi="仿宋" w:cs="MS Gothic" w:hint="eastAsia"/>
          <w:sz w:val="32"/>
          <w:szCs w:val="32"/>
        </w:rPr>
        <w:t>持</w:t>
      </w:r>
      <w:r>
        <w:rPr>
          <w:rFonts w:ascii="仿宋" w:eastAsia="仿宋" w:hAnsi="仿宋"/>
          <w:sz w:val="32"/>
          <w:szCs w:val="32"/>
        </w:rPr>
        <w:t>“</w:t>
      </w:r>
      <w:r>
        <w:rPr>
          <w:rFonts w:ascii="仿宋" w:eastAsia="仿宋" w:hAnsi="仿宋"/>
          <w:sz w:val="32"/>
          <w:szCs w:val="32"/>
        </w:rPr>
        <w:t>用</w:t>
      </w:r>
      <w:r>
        <w:rPr>
          <w:rFonts w:ascii="仿宋" w:eastAsia="仿宋" w:hAnsi="仿宋" w:cs="宋体" w:hint="eastAsia"/>
          <w:sz w:val="32"/>
          <w:szCs w:val="32"/>
        </w:rPr>
        <w:t>责</w:t>
      </w:r>
      <w:r>
        <w:rPr>
          <w:rFonts w:ascii="仿宋" w:eastAsia="仿宋" w:hAnsi="仿宋" w:cs="MS Gothic" w:hint="eastAsia"/>
          <w:sz w:val="32"/>
          <w:szCs w:val="32"/>
        </w:rPr>
        <w:t>任制管</w:t>
      </w:r>
      <w:r>
        <w:rPr>
          <w:rFonts w:ascii="仿宋" w:eastAsia="仿宋" w:hAnsi="仿宋" w:cs="宋体" w:hint="eastAsia"/>
          <w:sz w:val="32"/>
          <w:szCs w:val="32"/>
        </w:rPr>
        <w:t>责</w:t>
      </w:r>
      <w:r>
        <w:rPr>
          <w:rFonts w:ascii="仿宋" w:eastAsia="仿宋" w:hAnsi="仿宋" w:cs="MS Gothic" w:hint="eastAsia"/>
          <w:sz w:val="32"/>
          <w:szCs w:val="32"/>
        </w:rPr>
        <w:t>任人，以</w:t>
      </w:r>
      <w:r>
        <w:rPr>
          <w:rFonts w:ascii="仿宋" w:eastAsia="仿宋" w:hAnsi="仿宋" w:cs="宋体" w:hint="eastAsia"/>
          <w:sz w:val="32"/>
          <w:szCs w:val="32"/>
        </w:rPr>
        <w:t>责</w:t>
      </w:r>
      <w:r>
        <w:rPr>
          <w:rFonts w:ascii="仿宋" w:eastAsia="仿宋" w:hAnsi="仿宋" w:cs="MS Gothic" w:hint="eastAsia"/>
          <w:sz w:val="32"/>
          <w:szCs w:val="32"/>
        </w:rPr>
        <w:t>任人</w:t>
      </w:r>
      <w:r>
        <w:rPr>
          <w:rFonts w:ascii="仿宋" w:eastAsia="仿宋" w:hAnsi="仿宋" w:cs="宋体" w:hint="eastAsia"/>
          <w:sz w:val="32"/>
          <w:szCs w:val="32"/>
        </w:rPr>
        <w:t>带</w:t>
      </w:r>
      <w:r>
        <w:rPr>
          <w:rFonts w:ascii="仿宋" w:eastAsia="仿宋" w:hAnsi="仿宋" w:cs="MS Gothic" w:hint="eastAsia"/>
          <w:sz w:val="32"/>
          <w:szCs w:val="32"/>
        </w:rPr>
        <w:t>一班人，以一班人活</w:t>
      </w:r>
      <w:r>
        <w:rPr>
          <w:rFonts w:ascii="仿宋" w:eastAsia="仿宋" w:hAnsi="仿宋"/>
          <w:sz w:val="32"/>
          <w:szCs w:val="32"/>
        </w:rPr>
        <w:t>一</w:t>
      </w:r>
      <w:r>
        <w:rPr>
          <w:rFonts w:ascii="仿宋" w:eastAsia="仿宋" w:hAnsi="仿宋" w:cs="宋体" w:hint="eastAsia"/>
          <w:sz w:val="32"/>
          <w:szCs w:val="32"/>
        </w:rPr>
        <w:t>盘</w:t>
      </w:r>
      <w:r>
        <w:rPr>
          <w:rFonts w:ascii="仿宋" w:eastAsia="仿宋" w:hAnsi="仿宋" w:cs="MS Gothic" w:hint="eastAsia"/>
          <w:sz w:val="32"/>
          <w:szCs w:val="32"/>
        </w:rPr>
        <w:t>棋</w:t>
      </w:r>
      <w:r>
        <w:rPr>
          <w:rFonts w:ascii="仿宋" w:eastAsia="仿宋" w:hAnsi="仿宋"/>
          <w:sz w:val="32"/>
          <w:szCs w:val="32"/>
        </w:rPr>
        <w:t>”</w:t>
      </w:r>
      <w:r>
        <w:rPr>
          <w:rFonts w:ascii="仿宋" w:eastAsia="仿宋" w:hAnsi="仿宋"/>
          <w:sz w:val="32"/>
          <w:szCs w:val="32"/>
        </w:rPr>
        <w:t>的党建工作理念。加</w:t>
      </w:r>
      <w:r>
        <w:rPr>
          <w:rFonts w:ascii="仿宋" w:eastAsia="仿宋" w:hAnsi="仿宋" w:cs="宋体" w:hint="eastAsia"/>
          <w:sz w:val="32"/>
          <w:szCs w:val="32"/>
        </w:rPr>
        <w:t>强</w:t>
      </w:r>
      <w:r>
        <w:rPr>
          <w:rFonts w:ascii="仿宋" w:eastAsia="仿宋" w:hAnsi="仿宋" w:cs="MS Gothic" w:hint="eastAsia"/>
          <w:sz w:val="32"/>
          <w:szCs w:val="32"/>
        </w:rPr>
        <w:t>党</w:t>
      </w:r>
      <w:r>
        <w:rPr>
          <w:rFonts w:ascii="仿宋" w:eastAsia="仿宋" w:hAnsi="仿宋" w:cs="宋体" w:hint="eastAsia"/>
          <w:sz w:val="32"/>
          <w:szCs w:val="32"/>
        </w:rPr>
        <w:t>员</w:t>
      </w:r>
      <w:r>
        <w:rPr>
          <w:rFonts w:ascii="仿宋" w:eastAsia="仿宋" w:hAnsi="仿宋" w:cs="MS Gothic" w:hint="eastAsia"/>
          <w:sz w:val="32"/>
          <w:szCs w:val="32"/>
        </w:rPr>
        <w:t>干部的教育培</w:t>
      </w:r>
      <w:r>
        <w:rPr>
          <w:rFonts w:ascii="仿宋" w:eastAsia="仿宋" w:hAnsi="仿宋" w:cs="宋体" w:hint="eastAsia"/>
          <w:sz w:val="32"/>
          <w:szCs w:val="32"/>
        </w:rPr>
        <w:t>训</w:t>
      </w:r>
      <w:r>
        <w:rPr>
          <w:rFonts w:ascii="仿宋" w:eastAsia="仿宋" w:hAnsi="仿宋" w:cs="MS Gothic" w:hint="eastAsia"/>
          <w:sz w:val="32"/>
          <w:szCs w:val="32"/>
        </w:rPr>
        <w:t>，提升党</w:t>
      </w:r>
      <w:r>
        <w:rPr>
          <w:rFonts w:ascii="仿宋" w:eastAsia="仿宋" w:hAnsi="仿宋" w:cs="宋体" w:hint="eastAsia"/>
          <w:sz w:val="32"/>
          <w:szCs w:val="32"/>
        </w:rPr>
        <w:t>员</w:t>
      </w:r>
      <w:r>
        <w:rPr>
          <w:rFonts w:ascii="仿宋" w:eastAsia="仿宋" w:hAnsi="仿宋" w:cs="MS Gothic" w:hint="eastAsia"/>
          <w:sz w:val="32"/>
          <w:szCs w:val="32"/>
        </w:rPr>
        <w:t>干部</w:t>
      </w:r>
      <w:r>
        <w:rPr>
          <w:rFonts w:ascii="仿宋" w:eastAsia="仿宋" w:hAnsi="仿宋" w:cs="宋体" w:hint="eastAsia"/>
          <w:sz w:val="32"/>
          <w:szCs w:val="32"/>
        </w:rPr>
        <w:t>带头</w:t>
      </w:r>
      <w:r>
        <w:rPr>
          <w:rFonts w:ascii="仿宋" w:eastAsia="仿宋" w:hAnsi="仿宋" w:cs="MS Gothic" w:hint="eastAsia"/>
          <w:sz w:val="32"/>
          <w:szCs w:val="32"/>
        </w:rPr>
        <w:t>致富能力和服</w:t>
      </w:r>
      <w:r>
        <w:rPr>
          <w:rFonts w:ascii="仿宋" w:eastAsia="仿宋" w:hAnsi="仿宋" w:cs="宋体" w:hint="eastAsia"/>
          <w:sz w:val="32"/>
          <w:szCs w:val="32"/>
        </w:rPr>
        <w:t>务</w:t>
      </w:r>
      <w:r>
        <w:rPr>
          <w:rFonts w:ascii="仿宋" w:eastAsia="仿宋" w:hAnsi="仿宋" w:cs="MS Gothic" w:hint="eastAsia"/>
          <w:sz w:val="32"/>
          <w:szCs w:val="32"/>
        </w:rPr>
        <w:t>脱</w:t>
      </w:r>
      <w:r>
        <w:rPr>
          <w:rFonts w:ascii="仿宋" w:eastAsia="仿宋" w:hAnsi="仿宋" w:cs="宋体" w:hint="eastAsia"/>
          <w:sz w:val="32"/>
          <w:szCs w:val="32"/>
        </w:rPr>
        <w:t>贫</w:t>
      </w:r>
      <w:r>
        <w:rPr>
          <w:rFonts w:ascii="仿宋" w:eastAsia="仿宋" w:hAnsi="仿宋" w:cs="MS Gothic" w:hint="eastAsia"/>
          <w:sz w:val="32"/>
          <w:szCs w:val="32"/>
        </w:rPr>
        <w:t>攻</w:t>
      </w:r>
      <w:r>
        <w:rPr>
          <w:rFonts w:ascii="仿宋" w:eastAsia="仿宋" w:hAnsi="仿宋" w:cs="宋体" w:hint="eastAsia"/>
          <w:sz w:val="32"/>
          <w:szCs w:val="32"/>
        </w:rPr>
        <w:t>坚</w:t>
      </w:r>
      <w:r>
        <w:rPr>
          <w:rFonts w:ascii="仿宋" w:eastAsia="仿宋" w:hAnsi="仿宋" w:cs="MS Gothic" w:hint="eastAsia"/>
          <w:sz w:val="32"/>
          <w:szCs w:val="32"/>
        </w:rPr>
        <w:t>履</w:t>
      </w:r>
      <w:r>
        <w:rPr>
          <w:rFonts w:ascii="仿宋" w:eastAsia="仿宋" w:hAnsi="仿宋" w:cs="宋体" w:hint="eastAsia"/>
          <w:sz w:val="32"/>
          <w:szCs w:val="32"/>
        </w:rPr>
        <w:t>职</w:t>
      </w:r>
      <w:r>
        <w:rPr>
          <w:rFonts w:ascii="仿宋" w:eastAsia="仿宋" w:hAnsi="仿宋" w:cs="MS Gothic" w:hint="eastAsia"/>
          <w:sz w:val="32"/>
          <w:szCs w:val="32"/>
        </w:rPr>
        <w:t>水平。充分</w:t>
      </w:r>
      <w:r>
        <w:rPr>
          <w:rFonts w:ascii="仿宋" w:eastAsia="仿宋" w:hAnsi="仿宋" w:cs="宋体" w:hint="eastAsia"/>
          <w:sz w:val="32"/>
          <w:szCs w:val="32"/>
        </w:rPr>
        <w:t>发挥</w:t>
      </w:r>
      <w:r>
        <w:rPr>
          <w:rFonts w:ascii="仿宋" w:eastAsia="仿宋" w:hAnsi="仿宋" w:cs="MS Gothic" w:hint="eastAsia"/>
          <w:sz w:val="32"/>
          <w:szCs w:val="32"/>
        </w:rPr>
        <w:t>党</w:t>
      </w:r>
      <w:r>
        <w:rPr>
          <w:rFonts w:ascii="仿宋" w:eastAsia="仿宋" w:hAnsi="仿宋" w:cs="宋体" w:hint="eastAsia"/>
          <w:sz w:val="32"/>
          <w:szCs w:val="32"/>
        </w:rPr>
        <w:t>员</w:t>
      </w:r>
      <w:r>
        <w:rPr>
          <w:rFonts w:ascii="仿宋" w:eastAsia="仿宋" w:hAnsi="仿宋" w:cs="MS Gothic" w:hint="eastAsia"/>
          <w:sz w:val="32"/>
          <w:szCs w:val="32"/>
        </w:rPr>
        <w:t>干部和</w:t>
      </w:r>
      <w:r>
        <w:rPr>
          <w:rFonts w:ascii="仿宋" w:eastAsia="仿宋" w:hAnsi="仿宋"/>
          <w:sz w:val="32"/>
          <w:szCs w:val="32"/>
        </w:rPr>
        <w:t>“</w:t>
      </w:r>
      <w:r>
        <w:rPr>
          <w:rFonts w:ascii="仿宋" w:eastAsia="仿宋" w:hAnsi="仿宋"/>
          <w:sz w:val="32"/>
          <w:szCs w:val="32"/>
        </w:rPr>
        <w:t>党</w:t>
      </w:r>
      <w:r>
        <w:rPr>
          <w:rFonts w:ascii="仿宋" w:eastAsia="仿宋" w:hAnsi="仿宋" w:cs="宋体" w:hint="eastAsia"/>
          <w:sz w:val="32"/>
          <w:szCs w:val="32"/>
        </w:rPr>
        <w:t>员</w:t>
      </w:r>
      <w:r>
        <w:rPr>
          <w:rFonts w:ascii="仿宋" w:eastAsia="仿宋" w:hAnsi="仿宋" w:cs="MS Gothic" w:hint="eastAsia"/>
          <w:sz w:val="32"/>
          <w:szCs w:val="32"/>
        </w:rPr>
        <w:t>致富</w:t>
      </w:r>
      <w:r>
        <w:rPr>
          <w:rFonts w:ascii="仿宋" w:eastAsia="仿宋" w:hAnsi="仿宋" w:cs="宋体" w:hint="eastAsia"/>
          <w:sz w:val="32"/>
          <w:szCs w:val="32"/>
        </w:rPr>
        <w:t>带头</w:t>
      </w:r>
      <w:r>
        <w:rPr>
          <w:rFonts w:ascii="仿宋" w:eastAsia="仿宋" w:hAnsi="仿宋" w:cs="MS Gothic" w:hint="eastAsia"/>
          <w:sz w:val="32"/>
          <w:szCs w:val="32"/>
        </w:rPr>
        <w:t>人</w:t>
      </w:r>
      <w:r>
        <w:rPr>
          <w:rFonts w:ascii="仿宋" w:eastAsia="仿宋" w:hAnsi="仿宋"/>
          <w:sz w:val="32"/>
          <w:szCs w:val="32"/>
        </w:rPr>
        <w:t>”</w:t>
      </w:r>
      <w:r>
        <w:rPr>
          <w:rFonts w:ascii="仿宋" w:eastAsia="仿宋" w:hAnsi="仿宋"/>
          <w:sz w:val="32"/>
          <w:szCs w:val="32"/>
        </w:rPr>
        <w:t>的作用，</w:t>
      </w:r>
      <w:r>
        <w:rPr>
          <w:rFonts w:ascii="仿宋" w:eastAsia="仿宋" w:hAnsi="仿宋" w:cs="宋体" w:hint="eastAsia"/>
          <w:sz w:val="32"/>
          <w:szCs w:val="32"/>
        </w:rPr>
        <w:t>带头创业</w:t>
      </w:r>
      <w:r>
        <w:rPr>
          <w:rFonts w:ascii="仿宋" w:eastAsia="仿宋" w:hAnsi="仿宋" w:cs="MS Gothic" w:hint="eastAsia"/>
          <w:sz w:val="32"/>
          <w:szCs w:val="32"/>
        </w:rPr>
        <w:t>就</w:t>
      </w:r>
      <w:r>
        <w:rPr>
          <w:rFonts w:ascii="仿宋" w:eastAsia="仿宋" w:hAnsi="仿宋" w:cs="宋体" w:hint="eastAsia"/>
          <w:sz w:val="32"/>
          <w:szCs w:val="32"/>
        </w:rPr>
        <w:t>业</w:t>
      </w:r>
      <w:r>
        <w:rPr>
          <w:rFonts w:ascii="仿宋" w:eastAsia="仿宋" w:hAnsi="仿宋" w:cs="MS Gothic" w:hint="eastAsia"/>
          <w:sz w:val="32"/>
          <w:szCs w:val="32"/>
        </w:rPr>
        <w:t>，做好思想工作，引</w:t>
      </w:r>
      <w:r>
        <w:rPr>
          <w:rFonts w:ascii="仿宋" w:eastAsia="仿宋" w:hAnsi="仿宋" w:cs="宋体" w:hint="eastAsia"/>
          <w:sz w:val="32"/>
          <w:szCs w:val="32"/>
        </w:rPr>
        <w:t>导转变观</w:t>
      </w:r>
      <w:r>
        <w:rPr>
          <w:rFonts w:ascii="仿宋" w:eastAsia="仿宋" w:hAnsi="仿宋" w:cs="MS Gothic" w:hint="eastAsia"/>
          <w:sz w:val="32"/>
          <w:szCs w:val="32"/>
        </w:rPr>
        <w:t>念，改</w:t>
      </w:r>
      <w:r>
        <w:rPr>
          <w:rFonts w:ascii="仿宋" w:eastAsia="仿宋" w:hAnsi="仿宋" w:cs="宋体" w:hint="eastAsia"/>
          <w:sz w:val="32"/>
          <w:szCs w:val="32"/>
        </w:rPr>
        <w:t>变</w:t>
      </w:r>
      <w:r>
        <w:rPr>
          <w:rFonts w:ascii="仿宋" w:eastAsia="仿宋" w:hAnsi="仿宋"/>
          <w:sz w:val="32"/>
          <w:szCs w:val="32"/>
        </w:rPr>
        <w:t>“</w:t>
      </w:r>
      <w:r>
        <w:rPr>
          <w:rFonts w:ascii="仿宋" w:eastAsia="仿宋" w:hAnsi="仿宋"/>
          <w:sz w:val="32"/>
          <w:szCs w:val="32"/>
        </w:rPr>
        <w:t>等靠要</w:t>
      </w:r>
      <w:r>
        <w:rPr>
          <w:rFonts w:ascii="仿宋" w:eastAsia="仿宋" w:hAnsi="仿宋"/>
          <w:sz w:val="32"/>
          <w:szCs w:val="32"/>
        </w:rPr>
        <w:t>”</w:t>
      </w:r>
      <w:r>
        <w:rPr>
          <w:rFonts w:ascii="仿宋" w:eastAsia="仿宋" w:hAnsi="仿宋"/>
          <w:sz w:val="32"/>
          <w:szCs w:val="32"/>
        </w:rPr>
        <w:t>的思想，增</w:t>
      </w:r>
      <w:r>
        <w:rPr>
          <w:rFonts w:ascii="仿宋" w:eastAsia="仿宋" w:hAnsi="仿宋" w:cs="宋体" w:hint="eastAsia"/>
          <w:sz w:val="32"/>
          <w:szCs w:val="32"/>
        </w:rPr>
        <w:t>强</w:t>
      </w:r>
      <w:r>
        <w:rPr>
          <w:rFonts w:ascii="仿宋" w:eastAsia="仿宋" w:hAnsi="仿宋" w:cs="MS Gothic" w:hint="eastAsia"/>
          <w:sz w:val="32"/>
          <w:szCs w:val="32"/>
        </w:rPr>
        <w:t>自我</w:t>
      </w:r>
      <w:r>
        <w:rPr>
          <w:rFonts w:ascii="仿宋" w:eastAsia="仿宋" w:hAnsi="仿宋" w:cs="宋体" w:hint="eastAsia"/>
          <w:sz w:val="32"/>
          <w:szCs w:val="32"/>
        </w:rPr>
        <w:t>发</w:t>
      </w:r>
      <w:r>
        <w:rPr>
          <w:rFonts w:ascii="仿宋" w:eastAsia="仿宋" w:hAnsi="仿宋" w:cs="MS Gothic" w:hint="eastAsia"/>
          <w:sz w:val="32"/>
          <w:szCs w:val="32"/>
        </w:rPr>
        <w:t>展的志气和信心，充分</w:t>
      </w:r>
      <w:r>
        <w:rPr>
          <w:rFonts w:ascii="仿宋" w:eastAsia="仿宋" w:hAnsi="仿宋" w:cs="宋体" w:hint="eastAsia"/>
          <w:sz w:val="32"/>
          <w:szCs w:val="32"/>
        </w:rPr>
        <w:t>发挥</w:t>
      </w:r>
      <w:r>
        <w:rPr>
          <w:rFonts w:ascii="仿宋" w:eastAsia="仿宋" w:hAnsi="仿宋" w:cs="MS Gothic" w:hint="eastAsia"/>
          <w:sz w:val="32"/>
          <w:szCs w:val="32"/>
        </w:rPr>
        <w:t>党</w:t>
      </w:r>
      <w:r>
        <w:rPr>
          <w:rFonts w:ascii="仿宋" w:eastAsia="仿宋" w:hAnsi="仿宋" w:cs="宋体" w:hint="eastAsia"/>
          <w:sz w:val="32"/>
          <w:szCs w:val="32"/>
        </w:rPr>
        <w:t>员</w:t>
      </w:r>
      <w:r>
        <w:rPr>
          <w:rFonts w:ascii="仿宋" w:eastAsia="仿宋" w:hAnsi="仿宋" w:cs="MS Gothic" w:hint="eastAsia"/>
          <w:sz w:val="32"/>
          <w:szCs w:val="32"/>
        </w:rPr>
        <w:t>干部</w:t>
      </w:r>
      <w:r>
        <w:rPr>
          <w:rFonts w:ascii="仿宋" w:eastAsia="仿宋" w:hAnsi="仿宋" w:cs="宋体" w:hint="eastAsia"/>
          <w:sz w:val="32"/>
          <w:szCs w:val="32"/>
        </w:rPr>
        <w:t>带头</w:t>
      </w:r>
      <w:r>
        <w:rPr>
          <w:rFonts w:ascii="仿宋" w:eastAsia="仿宋" w:hAnsi="仿宋" w:cs="MS Gothic" w:hint="eastAsia"/>
          <w:sz w:val="32"/>
          <w:szCs w:val="32"/>
        </w:rPr>
        <w:t>引</w:t>
      </w:r>
      <w:r>
        <w:rPr>
          <w:rFonts w:ascii="仿宋" w:eastAsia="仿宋" w:hAnsi="仿宋" w:cs="宋体" w:hint="eastAsia"/>
          <w:sz w:val="32"/>
          <w:szCs w:val="32"/>
        </w:rPr>
        <w:t>领</w:t>
      </w:r>
      <w:r>
        <w:rPr>
          <w:rFonts w:ascii="仿宋" w:eastAsia="仿宋" w:hAnsi="仿宋" w:cs="MS Gothic" w:hint="eastAsia"/>
          <w:sz w:val="32"/>
          <w:szCs w:val="32"/>
        </w:rPr>
        <w:t>作用。</w:t>
      </w:r>
      <w:r>
        <w:rPr>
          <w:rFonts w:ascii="仿宋" w:eastAsia="仿宋" w:hAnsi="仿宋"/>
          <w:sz w:val="32"/>
          <w:szCs w:val="32"/>
        </w:rPr>
        <w:t xml:space="preserve"> </w:t>
      </w:r>
    </w:p>
    <w:p w:rsidR="00AA45F3" w:rsidRDefault="00D177FD">
      <w:pPr>
        <w:spacing w:line="500" w:lineRule="exact"/>
        <w:ind w:firstLineChars="200" w:firstLine="640"/>
        <w:jc w:val="left"/>
        <w:rPr>
          <w:rFonts w:ascii="仿宋" w:eastAsia="仿宋" w:hAnsi="仿宋"/>
          <w:sz w:val="32"/>
          <w:szCs w:val="32"/>
        </w:rPr>
      </w:pPr>
      <w:r>
        <w:rPr>
          <w:rFonts w:ascii="仿宋" w:eastAsia="仿宋" w:hAnsi="仿宋"/>
          <w:sz w:val="32"/>
          <w:szCs w:val="32"/>
        </w:rPr>
        <w:t>三是</w:t>
      </w:r>
      <w:r>
        <w:rPr>
          <w:rFonts w:ascii="仿宋" w:eastAsia="仿宋" w:hAnsi="仿宋" w:cs="宋体" w:hint="eastAsia"/>
          <w:sz w:val="32"/>
          <w:szCs w:val="32"/>
        </w:rPr>
        <w:t>坚</w:t>
      </w:r>
      <w:r>
        <w:rPr>
          <w:rFonts w:ascii="仿宋" w:eastAsia="仿宋" w:hAnsi="仿宋" w:cs="MS Gothic" w:hint="eastAsia"/>
          <w:sz w:val="32"/>
          <w:szCs w:val="32"/>
        </w:rPr>
        <w:t>持</w:t>
      </w:r>
      <w:r>
        <w:rPr>
          <w:rFonts w:ascii="仿宋" w:eastAsia="仿宋" w:hAnsi="仿宋" w:cs="宋体" w:hint="eastAsia"/>
          <w:sz w:val="32"/>
          <w:szCs w:val="32"/>
        </w:rPr>
        <w:t>发</w:t>
      </w:r>
      <w:r>
        <w:rPr>
          <w:rFonts w:ascii="仿宋" w:eastAsia="仿宋" w:hAnsi="仿宋" w:cs="MS Gothic" w:hint="eastAsia"/>
          <w:sz w:val="32"/>
          <w:szCs w:val="32"/>
        </w:rPr>
        <w:t>展第一要</w:t>
      </w:r>
      <w:r>
        <w:rPr>
          <w:rFonts w:ascii="仿宋" w:eastAsia="仿宋" w:hAnsi="仿宋" w:cs="宋体" w:hint="eastAsia"/>
          <w:sz w:val="32"/>
          <w:szCs w:val="32"/>
        </w:rPr>
        <w:t>务</w:t>
      </w:r>
      <w:r>
        <w:rPr>
          <w:rFonts w:ascii="仿宋" w:eastAsia="仿宋" w:hAnsi="仿宋" w:cs="MS Gothic" w:hint="eastAsia"/>
          <w:sz w:val="32"/>
          <w:szCs w:val="32"/>
        </w:rPr>
        <w:t>不</w:t>
      </w:r>
      <w:r>
        <w:rPr>
          <w:rFonts w:ascii="仿宋" w:eastAsia="仿宋" w:hAnsi="仿宋" w:cs="宋体" w:hint="eastAsia"/>
          <w:sz w:val="32"/>
          <w:szCs w:val="32"/>
        </w:rPr>
        <w:t>动摇</w:t>
      </w:r>
      <w:r>
        <w:rPr>
          <w:rFonts w:ascii="仿宋" w:eastAsia="仿宋" w:hAnsi="仿宋" w:cs="MS Gothic" w:hint="eastAsia"/>
          <w:sz w:val="32"/>
          <w:szCs w:val="32"/>
        </w:rPr>
        <w:t>。上</w:t>
      </w:r>
      <w:r>
        <w:rPr>
          <w:rFonts w:ascii="仿宋" w:eastAsia="仿宋" w:hAnsi="仿宋" w:cs="宋体" w:hint="eastAsia"/>
          <w:sz w:val="32"/>
          <w:szCs w:val="32"/>
        </w:rPr>
        <w:t>项</w:t>
      </w:r>
      <w:r>
        <w:rPr>
          <w:rFonts w:ascii="仿宋" w:eastAsia="仿宋" w:hAnsi="仿宋" w:cs="MS Gothic" w:hint="eastAsia"/>
          <w:sz w:val="32"/>
          <w:szCs w:val="32"/>
        </w:rPr>
        <w:t>目，抓税收，抓国定投</w:t>
      </w:r>
      <w:r>
        <w:rPr>
          <w:rFonts w:ascii="仿宋" w:eastAsia="仿宋" w:hAnsi="仿宋" w:cs="宋体" w:hint="eastAsia"/>
          <w:sz w:val="32"/>
          <w:szCs w:val="32"/>
        </w:rPr>
        <w:t>资</w:t>
      </w:r>
      <w:r>
        <w:rPr>
          <w:rFonts w:ascii="仿宋" w:eastAsia="仿宋" w:hAnsi="仿宋" w:cs="MS Gothic" w:hint="eastAsia"/>
          <w:sz w:val="32"/>
          <w:szCs w:val="32"/>
        </w:rPr>
        <w:t>，抓</w:t>
      </w:r>
      <w:r>
        <w:rPr>
          <w:rFonts w:ascii="仿宋" w:eastAsia="仿宋" w:hAnsi="仿宋" w:cs="宋体" w:hint="eastAsia"/>
          <w:sz w:val="32"/>
          <w:szCs w:val="32"/>
        </w:rPr>
        <w:t>规</w:t>
      </w:r>
      <w:r>
        <w:rPr>
          <w:rFonts w:ascii="仿宋" w:eastAsia="仿宋" w:hAnsi="仿宋" w:cs="MS Gothic" w:hint="eastAsia"/>
          <w:sz w:val="32"/>
          <w:szCs w:val="32"/>
        </w:rPr>
        <w:t>上企</w:t>
      </w:r>
      <w:r>
        <w:rPr>
          <w:rFonts w:ascii="仿宋" w:eastAsia="仿宋" w:hAnsi="仿宋" w:cs="宋体" w:hint="eastAsia"/>
          <w:sz w:val="32"/>
          <w:szCs w:val="32"/>
        </w:rPr>
        <w:t>业</w:t>
      </w:r>
      <w:r>
        <w:rPr>
          <w:rFonts w:ascii="仿宋" w:eastAsia="仿宋" w:hAnsi="仿宋" w:cs="MS Gothic" w:hint="eastAsia"/>
          <w:sz w:val="32"/>
          <w:szCs w:val="32"/>
        </w:rPr>
        <w:t>。</w:t>
      </w:r>
      <w:r>
        <w:rPr>
          <w:rFonts w:ascii="仿宋" w:eastAsia="仿宋" w:hAnsi="仿宋" w:cs="宋体" w:hint="eastAsia"/>
          <w:sz w:val="32"/>
          <w:szCs w:val="32"/>
        </w:rPr>
        <w:t>经过</w:t>
      </w:r>
      <w:r>
        <w:rPr>
          <w:rFonts w:ascii="仿宋" w:eastAsia="仿宋" w:hAnsi="仿宋" w:cs="MS Gothic" w:hint="eastAsia"/>
          <w:sz w:val="32"/>
          <w:szCs w:val="32"/>
        </w:rPr>
        <w:t>我</w:t>
      </w:r>
      <w:r>
        <w:rPr>
          <w:rFonts w:ascii="仿宋" w:eastAsia="仿宋" w:hAnsi="仿宋" w:cs="宋体" w:hint="eastAsia"/>
          <w:sz w:val="32"/>
          <w:szCs w:val="32"/>
        </w:rPr>
        <w:t>镇积</w:t>
      </w:r>
      <w:r>
        <w:rPr>
          <w:rFonts w:ascii="仿宋" w:eastAsia="仿宋" w:hAnsi="仿宋" w:cs="MS Gothic" w:hint="eastAsia"/>
          <w:sz w:val="32"/>
          <w:szCs w:val="32"/>
        </w:rPr>
        <w:t>极跑</w:t>
      </w:r>
      <w:r>
        <w:rPr>
          <w:rFonts w:ascii="仿宋" w:eastAsia="仿宋" w:hAnsi="仿宋" w:cs="宋体" w:hint="eastAsia"/>
          <w:sz w:val="32"/>
          <w:szCs w:val="32"/>
        </w:rPr>
        <w:t>办</w:t>
      </w:r>
      <w:r>
        <w:rPr>
          <w:rFonts w:ascii="仿宋" w:eastAsia="仿宋" w:hAnsi="仿宋" w:cs="MS Gothic" w:hint="eastAsia"/>
          <w:sz w:val="32"/>
          <w:szCs w:val="32"/>
        </w:rPr>
        <w:t>，河北嘉</w:t>
      </w:r>
      <w:r>
        <w:rPr>
          <w:rFonts w:ascii="仿宋" w:eastAsia="仿宋" w:hAnsi="仿宋" w:cs="宋体" w:hint="eastAsia"/>
          <w:sz w:val="32"/>
          <w:szCs w:val="32"/>
        </w:rPr>
        <w:t>乐</w:t>
      </w:r>
      <w:r>
        <w:rPr>
          <w:rFonts w:ascii="仿宋" w:eastAsia="仿宋" w:hAnsi="仿宋" w:cs="MS Gothic" w:hint="eastAsia"/>
          <w:sz w:val="32"/>
          <w:szCs w:val="32"/>
        </w:rPr>
        <w:t>盟生物科技有限公司已</w:t>
      </w:r>
      <w:r>
        <w:rPr>
          <w:rFonts w:ascii="仿宋" w:eastAsia="仿宋" w:hAnsi="仿宋" w:cs="宋体" w:hint="eastAsia"/>
          <w:sz w:val="32"/>
          <w:szCs w:val="32"/>
        </w:rPr>
        <w:t>经</w:t>
      </w:r>
      <w:r>
        <w:rPr>
          <w:rFonts w:ascii="仿宋" w:eastAsia="仿宋" w:hAnsi="仿宋" w:cs="MS Gothic" w:hint="eastAsia"/>
          <w:sz w:val="32"/>
          <w:szCs w:val="32"/>
        </w:rPr>
        <w:t>与深州市</w:t>
      </w:r>
      <w:r>
        <w:rPr>
          <w:rFonts w:ascii="仿宋" w:eastAsia="仿宋" w:hAnsi="仿宋" w:cs="宋体" w:hint="eastAsia"/>
          <w:sz w:val="32"/>
          <w:szCs w:val="32"/>
        </w:rPr>
        <w:t>签约</w:t>
      </w:r>
      <w:r>
        <w:rPr>
          <w:rFonts w:ascii="仿宋" w:eastAsia="仿宋" w:hAnsi="仿宋" w:cs="MS Gothic" w:hint="eastAsia"/>
          <w:sz w:val="32"/>
          <w:szCs w:val="32"/>
        </w:rPr>
        <w:t>，</w:t>
      </w:r>
      <w:r>
        <w:rPr>
          <w:rFonts w:ascii="仿宋" w:eastAsia="仿宋" w:hAnsi="仿宋"/>
          <w:sz w:val="32"/>
          <w:szCs w:val="32"/>
        </w:rPr>
        <w:t>2019</w:t>
      </w:r>
      <w:r>
        <w:rPr>
          <w:rFonts w:ascii="仿宋" w:eastAsia="仿宋" w:hAnsi="仿宋"/>
          <w:sz w:val="32"/>
          <w:szCs w:val="32"/>
        </w:rPr>
        <w:t>年在深州市投</w:t>
      </w:r>
      <w:r>
        <w:rPr>
          <w:rFonts w:ascii="仿宋" w:eastAsia="仿宋" w:hAnsi="仿宋" w:cs="宋体" w:hint="eastAsia"/>
          <w:sz w:val="32"/>
          <w:szCs w:val="32"/>
        </w:rPr>
        <w:t>资</w:t>
      </w:r>
      <w:r>
        <w:rPr>
          <w:rFonts w:ascii="仿宋" w:eastAsia="仿宋" w:hAnsi="仿宋"/>
          <w:sz w:val="32"/>
          <w:szCs w:val="32"/>
        </w:rPr>
        <w:t>5000</w:t>
      </w:r>
      <w:r>
        <w:rPr>
          <w:rFonts w:ascii="仿宋" w:eastAsia="仿宋" w:hAnsi="仿宋"/>
          <w:sz w:val="32"/>
          <w:szCs w:val="32"/>
        </w:rPr>
        <w:t>万元，建</w:t>
      </w:r>
      <w:r>
        <w:rPr>
          <w:rFonts w:ascii="仿宋" w:eastAsia="仿宋" w:hAnsi="仿宋" w:cs="宋体" w:hint="eastAsia"/>
          <w:sz w:val="32"/>
          <w:szCs w:val="32"/>
        </w:rPr>
        <w:t>设</w:t>
      </w:r>
      <w:r>
        <w:rPr>
          <w:rFonts w:ascii="仿宋" w:eastAsia="仿宋" w:hAnsi="仿宋" w:cs="MS Gothic" w:hint="eastAsia"/>
          <w:sz w:val="32"/>
          <w:szCs w:val="32"/>
        </w:rPr>
        <w:t>年</w:t>
      </w:r>
      <w:r>
        <w:rPr>
          <w:rFonts w:ascii="仿宋" w:eastAsia="仿宋" w:hAnsi="仿宋" w:cs="宋体" w:hint="eastAsia"/>
          <w:sz w:val="32"/>
          <w:szCs w:val="32"/>
        </w:rPr>
        <w:t>产</w:t>
      </w:r>
      <w:r>
        <w:rPr>
          <w:rFonts w:ascii="仿宋" w:eastAsia="仿宋" w:hAnsi="仿宋"/>
          <w:sz w:val="32"/>
          <w:szCs w:val="32"/>
        </w:rPr>
        <w:t>12</w:t>
      </w:r>
      <w:r>
        <w:rPr>
          <w:rFonts w:ascii="仿宋" w:eastAsia="仿宋" w:hAnsi="仿宋"/>
          <w:sz w:val="32"/>
          <w:szCs w:val="32"/>
        </w:rPr>
        <w:t>万吨</w:t>
      </w:r>
      <w:r>
        <w:rPr>
          <w:rFonts w:ascii="仿宋" w:eastAsia="仿宋" w:hAnsi="仿宋" w:cs="宋体" w:hint="eastAsia"/>
          <w:sz w:val="32"/>
          <w:szCs w:val="32"/>
        </w:rPr>
        <w:t>饲</w:t>
      </w:r>
      <w:r>
        <w:rPr>
          <w:rFonts w:ascii="仿宋" w:eastAsia="仿宋" w:hAnsi="仿宋" w:cs="MS Gothic" w:hint="eastAsia"/>
          <w:sz w:val="32"/>
          <w:szCs w:val="32"/>
        </w:rPr>
        <w:t>料相</w:t>
      </w:r>
      <w:r>
        <w:rPr>
          <w:rFonts w:ascii="仿宋" w:eastAsia="仿宋" w:hAnsi="仿宋" w:cs="宋体" w:hint="eastAsia"/>
          <w:sz w:val="32"/>
          <w:szCs w:val="32"/>
        </w:rPr>
        <w:t>关产</w:t>
      </w:r>
      <w:r>
        <w:rPr>
          <w:rFonts w:ascii="仿宋" w:eastAsia="仿宋" w:hAnsi="仿宋" w:cs="MS Gothic" w:hint="eastAsia"/>
          <w:sz w:val="32"/>
          <w:szCs w:val="32"/>
        </w:rPr>
        <w:t>品。</w:t>
      </w:r>
      <w:r>
        <w:rPr>
          <w:rFonts w:ascii="仿宋" w:eastAsia="仿宋" w:hAnsi="仿宋" w:cs="宋体" w:hint="eastAsia"/>
          <w:sz w:val="32"/>
          <w:szCs w:val="32"/>
        </w:rPr>
        <w:t>该项</w:t>
      </w:r>
      <w:r>
        <w:rPr>
          <w:rFonts w:ascii="仿宋" w:eastAsia="仿宋" w:hAnsi="仿宋" w:cs="MS Gothic" w:hint="eastAsia"/>
          <w:sz w:val="32"/>
          <w:szCs w:val="32"/>
        </w:rPr>
        <w:t>目建成投</w:t>
      </w:r>
      <w:r>
        <w:rPr>
          <w:rFonts w:ascii="仿宋" w:eastAsia="仿宋" w:hAnsi="仿宋" w:cs="宋体" w:hint="eastAsia"/>
          <w:sz w:val="32"/>
          <w:szCs w:val="32"/>
        </w:rPr>
        <w:t>产</w:t>
      </w:r>
      <w:r>
        <w:rPr>
          <w:rFonts w:ascii="仿宋" w:eastAsia="仿宋" w:hAnsi="仿宋" w:cs="MS Gothic" w:hint="eastAsia"/>
          <w:sz w:val="32"/>
          <w:szCs w:val="32"/>
        </w:rPr>
        <w:t>后，</w:t>
      </w:r>
      <w:r>
        <w:rPr>
          <w:rFonts w:ascii="仿宋" w:eastAsia="仿宋" w:hAnsi="仿宋" w:cs="宋体" w:hint="eastAsia"/>
          <w:sz w:val="32"/>
          <w:szCs w:val="32"/>
        </w:rPr>
        <w:t>预计</w:t>
      </w:r>
      <w:r>
        <w:rPr>
          <w:rFonts w:ascii="仿宋" w:eastAsia="仿宋" w:hAnsi="仿宋" w:cs="MS Gothic" w:hint="eastAsia"/>
          <w:sz w:val="32"/>
          <w:szCs w:val="32"/>
        </w:rPr>
        <w:t>年</w:t>
      </w:r>
      <w:r>
        <w:rPr>
          <w:rFonts w:ascii="仿宋" w:eastAsia="仿宋" w:hAnsi="仿宋" w:cs="宋体" w:hint="eastAsia"/>
          <w:sz w:val="32"/>
          <w:szCs w:val="32"/>
        </w:rPr>
        <w:t>销</w:t>
      </w:r>
      <w:r>
        <w:rPr>
          <w:rFonts w:ascii="仿宋" w:eastAsia="仿宋" w:hAnsi="仿宋" w:cs="MS Gothic" w:hint="eastAsia"/>
          <w:sz w:val="32"/>
          <w:szCs w:val="32"/>
        </w:rPr>
        <w:t>售收入</w:t>
      </w:r>
      <w:r>
        <w:rPr>
          <w:rFonts w:ascii="仿宋" w:eastAsia="仿宋" w:hAnsi="仿宋"/>
          <w:sz w:val="32"/>
          <w:szCs w:val="32"/>
        </w:rPr>
        <w:t>5000</w:t>
      </w:r>
      <w:r>
        <w:rPr>
          <w:rFonts w:ascii="仿宋" w:eastAsia="仿宋" w:hAnsi="仿宋"/>
          <w:sz w:val="32"/>
          <w:szCs w:val="32"/>
        </w:rPr>
        <w:t>万元，利税</w:t>
      </w:r>
      <w:r>
        <w:rPr>
          <w:rFonts w:ascii="仿宋" w:eastAsia="仿宋" w:hAnsi="仿宋"/>
          <w:sz w:val="32"/>
          <w:szCs w:val="32"/>
        </w:rPr>
        <w:t>700</w:t>
      </w:r>
      <w:r>
        <w:rPr>
          <w:rFonts w:ascii="仿宋" w:eastAsia="仿宋" w:hAnsi="仿宋"/>
          <w:sz w:val="32"/>
          <w:szCs w:val="32"/>
        </w:rPr>
        <w:t>万元。同</w:t>
      </w:r>
      <w:r>
        <w:rPr>
          <w:rFonts w:ascii="仿宋" w:eastAsia="仿宋" w:hAnsi="仿宋" w:cs="宋体" w:hint="eastAsia"/>
          <w:sz w:val="32"/>
          <w:szCs w:val="32"/>
        </w:rPr>
        <w:t>时</w:t>
      </w:r>
      <w:r>
        <w:rPr>
          <w:rFonts w:ascii="仿宋" w:eastAsia="仿宋" w:hAnsi="仿宋" w:cs="MS Gothic" w:hint="eastAsia"/>
          <w:sz w:val="32"/>
          <w:szCs w:val="32"/>
        </w:rPr>
        <w:t>引入晋州</w:t>
      </w:r>
      <w:r>
        <w:rPr>
          <w:rFonts w:ascii="仿宋" w:eastAsia="仿宋" w:hAnsi="仿宋" w:cs="宋体" w:hint="eastAsia"/>
          <w:sz w:val="32"/>
          <w:szCs w:val="32"/>
        </w:rPr>
        <w:t>纤维</w:t>
      </w:r>
      <w:r>
        <w:rPr>
          <w:rFonts w:ascii="仿宋" w:eastAsia="仿宋" w:hAnsi="仿宋" w:cs="MS Gothic" w:hint="eastAsia"/>
          <w:sz w:val="32"/>
          <w:szCs w:val="32"/>
        </w:rPr>
        <w:t>素生</w:t>
      </w:r>
      <w:r>
        <w:rPr>
          <w:rFonts w:ascii="仿宋" w:eastAsia="仿宋" w:hAnsi="仿宋" w:cs="宋体" w:hint="eastAsia"/>
          <w:sz w:val="32"/>
          <w:szCs w:val="32"/>
        </w:rPr>
        <w:t>产项</w:t>
      </w:r>
      <w:r>
        <w:rPr>
          <w:rFonts w:ascii="仿宋" w:eastAsia="仿宋" w:hAnsi="仿宋" w:cs="MS Gothic" w:hint="eastAsia"/>
          <w:sz w:val="32"/>
          <w:szCs w:val="32"/>
        </w:rPr>
        <w:t>目，</w:t>
      </w:r>
      <w:r>
        <w:rPr>
          <w:rFonts w:ascii="仿宋" w:eastAsia="仿宋" w:hAnsi="仿宋" w:cs="宋体" w:hint="eastAsia"/>
          <w:sz w:val="32"/>
          <w:szCs w:val="32"/>
        </w:rPr>
        <w:t>计</w:t>
      </w:r>
      <w:r>
        <w:rPr>
          <w:rFonts w:ascii="仿宋" w:eastAsia="仿宋" w:hAnsi="仿宋" w:cs="MS Gothic" w:hint="eastAsia"/>
          <w:sz w:val="32"/>
          <w:szCs w:val="32"/>
        </w:rPr>
        <w:t>划在深州市投</w:t>
      </w:r>
      <w:r>
        <w:rPr>
          <w:rFonts w:ascii="仿宋" w:eastAsia="仿宋" w:hAnsi="仿宋" w:cs="宋体" w:hint="eastAsia"/>
          <w:sz w:val="32"/>
          <w:szCs w:val="32"/>
        </w:rPr>
        <w:t>资</w:t>
      </w:r>
      <w:r>
        <w:rPr>
          <w:rFonts w:ascii="仿宋" w:eastAsia="仿宋" w:hAnsi="仿宋"/>
          <w:sz w:val="32"/>
          <w:szCs w:val="32"/>
        </w:rPr>
        <w:t>8</w:t>
      </w:r>
      <w:r>
        <w:rPr>
          <w:rFonts w:ascii="仿宋" w:eastAsia="仿宋" w:hAnsi="仿宋" w:cs="宋体" w:hint="eastAsia"/>
          <w:sz w:val="32"/>
          <w:szCs w:val="32"/>
        </w:rPr>
        <w:t>亿</w:t>
      </w:r>
      <w:r>
        <w:rPr>
          <w:rFonts w:ascii="仿宋" w:eastAsia="仿宋" w:hAnsi="仿宋" w:cs="MS Gothic" w:hint="eastAsia"/>
          <w:sz w:val="32"/>
          <w:szCs w:val="32"/>
        </w:rPr>
        <w:t>元；嘉</w:t>
      </w:r>
      <w:r>
        <w:rPr>
          <w:rFonts w:ascii="仿宋" w:eastAsia="仿宋" w:hAnsi="仿宋" w:cs="宋体" w:hint="eastAsia"/>
          <w:sz w:val="32"/>
          <w:szCs w:val="32"/>
        </w:rPr>
        <w:t>辉</w:t>
      </w:r>
      <w:r>
        <w:rPr>
          <w:rFonts w:ascii="仿宋" w:eastAsia="仿宋" w:hAnsi="仿宋" w:cs="MS Gothic" w:hint="eastAsia"/>
          <w:sz w:val="32"/>
          <w:szCs w:val="32"/>
        </w:rPr>
        <w:t>石膏</w:t>
      </w:r>
      <w:r>
        <w:rPr>
          <w:rFonts w:ascii="仿宋" w:eastAsia="仿宋" w:hAnsi="仿宋" w:cs="宋体" w:hint="eastAsia"/>
          <w:sz w:val="32"/>
          <w:szCs w:val="32"/>
        </w:rPr>
        <w:t>计</w:t>
      </w:r>
      <w:r>
        <w:rPr>
          <w:rFonts w:ascii="仿宋" w:eastAsia="仿宋" w:hAnsi="仿宋" w:cs="MS Gothic" w:hint="eastAsia"/>
          <w:sz w:val="32"/>
          <w:szCs w:val="32"/>
        </w:rPr>
        <w:t>划在深州投</w:t>
      </w:r>
      <w:r>
        <w:rPr>
          <w:rFonts w:ascii="仿宋" w:eastAsia="仿宋" w:hAnsi="仿宋" w:cs="宋体" w:hint="eastAsia"/>
          <w:sz w:val="32"/>
          <w:szCs w:val="32"/>
        </w:rPr>
        <w:t>资</w:t>
      </w:r>
      <w:r>
        <w:rPr>
          <w:rFonts w:ascii="仿宋" w:eastAsia="仿宋" w:hAnsi="仿宋"/>
          <w:sz w:val="32"/>
          <w:szCs w:val="32"/>
        </w:rPr>
        <w:t>2.6</w:t>
      </w:r>
      <w:r>
        <w:rPr>
          <w:rFonts w:ascii="仿宋" w:eastAsia="仿宋" w:hAnsi="仿宋" w:cs="宋体" w:hint="eastAsia"/>
          <w:sz w:val="32"/>
          <w:szCs w:val="32"/>
        </w:rPr>
        <w:t>亿</w:t>
      </w:r>
      <w:r>
        <w:rPr>
          <w:rFonts w:ascii="仿宋" w:eastAsia="仿宋" w:hAnsi="仿宋" w:cs="MS Gothic" w:hint="eastAsia"/>
          <w:sz w:val="32"/>
          <w:szCs w:val="32"/>
        </w:rPr>
        <w:t>元建</w:t>
      </w:r>
      <w:r>
        <w:rPr>
          <w:rFonts w:ascii="仿宋" w:eastAsia="仿宋" w:hAnsi="仿宋" w:cs="宋体" w:hint="eastAsia"/>
          <w:sz w:val="32"/>
          <w:szCs w:val="32"/>
        </w:rPr>
        <w:t>设</w:t>
      </w:r>
      <w:r>
        <w:rPr>
          <w:rFonts w:ascii="仿宋" w:eastAsia="仿宋" w:hAnsi="仿宋" w:cs="MS Gothic" w:hint="eastAsia"/>
          <w:sz w:val="32"/>
          <w:szCs w:val="32"/>
        </w:rPr>
        <w:t>建筑机械制造有限</w:t>
      </w:r>
      <w:r>
        <w:rPr>
          <w:rFonts w:ascii="仿宋" w:eastAsia="仿宋" w:hAnsi="仿宋" w:cs="MS Gothic" w:hint="eastAsia"/>
          <w:sz w:val="32"/>
          <w:szCs w:val="32"/>
        </w:rPr>
        <w:lastRenderedPageBreak/>
        <w:t>公司。</w:t>
      </w:r>
    </w:p>
    <w:p w:rsidR="00AA45F3" w:rsidRDefault="00D177FD">
      <w:pPr>
        <w:spacing w:line="500" w:lineRule="exact"/>
        <w:ind w:firstLineChars="200" w:firstLine="640"/>
        <w:jc w:val="left"/>
        <w:rPr>
          <w:rFonts w:ascii="仿宋" w:eastAsia="仿宋" w:hAnsi="仿宋"/>
          <w:sz w:val="32"/>
          <w:szCs w:val="32"/>
        </w:rPr>
      </w:pPr>
      <w:r>
        <w:rPr>
          <w:rFonts w:ascii="仿宋" w:eastAsia="仿宋" w:hAnsi="仿宋" w:cs="宋体" w:hint="eastAsia"/>
          <w:sz w:val="32"/>
          <w:szCs w:val="32"/>
        </w:rPr>
        <w:t>农业</w:t>
      </w:r>
      <w:r>
        <w:rPr>
          <w:rFonts w:ascii="仿宋" w:eastAsia="仿宋" w:hAnsi="仿宋" w:cs="MS Gothic" w:hint="eastAsia"/>
          <w:sz w:val="32"/>
          <w:szCs w:val="32"/>
        </w:rPr>
        <w:t>上下力度抓改</w:t>
      </w:r>
      <w:r>
        <w:rPr>
          <w:rFonts w:ascii="仿宋" w:eastAsia="仿宋" w:hAnsi="仿宋" w:cs="宋体" w:hint="eastAsia"/>
          <w:sz w:val="32"/>
          <w:szCs w:val="32"/>
        </w:rPr>
        <w:t>变农业种</w:t>
      </w:r>
      <w:r>
        <w:rPr>
          <w:rFonts w:ascii="仿宋" w:eastAsia="仿宋" w:hAnsi="仿宋" w:cs="MS Gothic" w:hint="eastAsia"/>
          <w:sz w:val="32"/>
          <w:szCs w:val="32"/>
        </w:rPr>
        <w:t>植</w:t>
      </w:r>
      <w:r>
        <w:rPr>
          <w:rFonts w:ascii="仿宋" w:eastAsia="仿宋" w:hAnsi="仿宋" w:cs="宋体" w:hint="eastAsia"/>
          <w:sz w:val="32"/>
          <w:szCs w:val="32"/>
        </w:rPr>
        <w:t>结</w:t>
      </w:r>
      <w:r>
        <w:rPr>
          <w:rFonts w:ascii="仿宋" w:eastAsia="仿宋" w:hAnsi="仿宋" w:cs="MS Gothic" w:hint="eastAsia"/>
          <w:sz w:val="32"/>
          <w:szCs w:val="32"/>
        </w:rPr>
        <w:t>构，找增加</w:t>
      </w:r>
      <w:r>
        <w:rPr>
          <w:rFonts w:ascii="仿宋" w:eastAsia="仿宋" w:hAnsi="仿宋" w:cs="宋体" w:hint="eastAsia"/>
          <w:sz w:val="32"/>
          <w:szCs w:val="32"/>
        </w:rPr>
        <w:t>农</w:t>
      </w:r>
      <w:r>
        <w:rPr>
          <w:rFonts w:ascii="仿宋" w:eastAsia="仿宋" w:hAnsi="仿宋" w:cs="MS Gothic" w:hint="eastAsia"/>
          <w:sz w:val="32"/>
          <w:szCs w:val="32"/>
        </w:rPr>
        <w:t>民收入的</w:t>
      </w:r>
      <w:r>
        <w:rPr>
          <w:rFonts w:ascii="仿宋" w:eastAsia="仿宋" w:hAnsi="仿宋" w:cs="宋体" w:hint="eastAsia"/>
          <w:sz w:val="32"/>
          <w:szCs w:val="32"/>
        </w:rPr>
        <w:t>发</w:t>
      </w:r>
      <w:r>
        <w:rPr>
          <w:rFonts w:ascii="仿宋" w:eastAsia="仿宋" w:hAnsi="仿宋" w:cs="MS Gothic" w:hint="eastAsia"/>
          <w:sz w:val="32"/>
          <w:szCs w:val="32"/>
        </w:rPr>
        <w:t>展之路。首先通</w:t>
      </w:r>
      <w:r>
        <w:rPr>
          <w:rFonts w:ascii="仿宋" w:eastAsia="仿宋" w:hAnsi="仿宋" w:cs="宋体" w:hint="eastAsia"/>
          <w:sz w:val="32"/>
          <w:szCs w:val="32"/>
        </w:rPr>
        <w:t>过</w:t>
      </w:r>
      <w:r>
        <w:rPr>
          <w:rFonts w:ascii="仿宋" w:eastAsia="仿宋" w:hAnsi="仿宋" w:cs="MS Gothic" w:hint="eastAsia"/>
          <w:sz w:val="32"/>
          <w:szCs w:val="32"/>
        </w:rPr>
        <w:t>宣</w:t>
      </w:r>
      <w:r>
        <w:rPr>
          <w:rFonts w:ascii="仿宋" w:eastAsia="仿宋" w:hAnsi="仿宋" w:cs="宋体" w:hint="eastAsia"/>
          <w:sz w:val="32"/>
          <w:szCs w:val="32"/>
        </w:rPr>
        <w:t>传</w:t>
      </w:r>
      <w:r>
        <w:rPr>
          <w:rFonts w:ascii="仿宋" w:eastAsia="仿宋" w:hAnsi="仿宋" w:cs="MS Gothic" w:hint="eastAsia"/>
          <w:sz w:val="32"/>
          <w:szCs w:val="32"/>
        </w:rPr>
        <w:t>引</w:t>
      </w:r>
      <w:r>
        <w:rPr>
          <w:rFonts w:ascii="仿宋" w:eastAsia="仿宋" w:hAnsi="仿宋" w:cs="宋体" w:hint="eastAsia"/>
          <w:sz w:val="32"/>
          <w:szCs w:val="32"/>
        </w:rPr>
        <w:t>导</w:t>
      </w:r>
      <w:r>
        <w:rPr>
          <w:rFonts w:ascii="仿宋" w:eastAsia="仿宋" w:hAnsi="仿宋" w:cs="MS Gothic" w:hint="eastAsia"/>
          <w:sz w:val="32"/>
          <w:szCs w:val="32"/>
        </w:rPr>
        <w:t>、算</w:t>
      </w:r>
      <w:r>
        <w:rPr>
          <w:rFonts w:ascii="仿宋" w:eastAsia="仿宋" w:hAnsi="仿宋" w:cs="宋体" w:hint="eastAsia"/>
          <w:sz w:val="32"/>
          <w:szCs w:val="32"/>
        </w:rPr>
        <w:t>账对</w:t>
      </w:r>
      <w:r>
        <w:rPr>
          <w:rFonts w:ascii="仿宋" w:eastAsia="仿宋" w:hAnsi="仿宋" w:cs="MS Gothic" w:hint="eastAsia"/>
          <w:sz w:val="32"/>
          <w:szCs w:val="32"/>
        </w:rPr>
        <w:t>比，解决好</w:t>
      </w:r>
      <w:r>
        <w:rPr>
          <w:rFonts w:ascii="仿宋" w:eastAsia="仿宋" w:hAnsi="仿宋" w:cs="宋体" w:hint="eastAsia"/>
          <w:sz w:val="32"/>
          <w:szCs w:val="32"/>
        </w:rPr>
        <w:t>农</w:t>
      </w:r>
      <w:r>
        <w:rPr>
          <w:rFonts w:ascii="仿宋" w:eastAsia="仿宋" w:hAnsi="仿宋" w:cs="MS Gothic" w:hint="eastAsia"/>
          <w:sz w:val="32"/>
          <w:szCs w:val="32"/>
        </w:rPr>
        <w:t>民群众的</w:t>
      </w:r>
      <w:r>
        <w:rPr>
          <w:rFonts w:ascii="仿宋" w:eastAsia="仿宋" w:hAnsi="仿宋" w:cs="宋体" w:hint="eastAsia"/>
          <w:sz w:val="32"/>
          <w:szCs w:val="32"/>
        </w:rPr>
        <w:t>认识</w:t>
      </w:r>
      <w:r>
        <w:rPr>
          <w:rFonts w:ascii="仿宋" w:eastAsia="仿宋" w:hAnsi="仿宋" w:cs="MS Gothic" w:hint="eastAsia"/>
          <w:sz w:val="32"/>
          <w:szCs w:val="32"/>
        </w:rPr>
        <w:t>和参与</w:t>
      </w:r>
      <w:r>
        <w:rPr>
          <w:rFonts w:ascii="仿宋" w:eastAsia="仿宋" w:hAnsi="仿宋" w:cs="宋体" w:hint="eastAsia"/>
          <w:sz w:val="32"/>
          <w:szCs w:val="32"/>
        </w:rPr>
        <w:t>间题</w:t>
      </w:r>
      <w:r>
        <w:rPr>
          <w:rFonts w:ascii="仿宋" w:eastAsia="仿宋" w:hAnsi="仿宋" w:cs="MS Gothic" w:hint="eastAsia"/>
          <w:sz w:val="32"/>
          <w:szCs w:val="32"/>
        </w:rPr>
        <w:t>。其次邀</w:t>
      </w:r>
      <w:r>
        <w:rPr>
          <w:rFonts w:ascii="仿宋" w:eastAsia="仿宋" w:hAnsi="仿宋" w:cs="宋体" w:hint="eastAsia"/>
          <w:sz w:val="32"/>
          <w:szCs w:val="32"/>
        </w:rPr>
        <w:t>请</w:t>
      </w:r>
      <w:r>
        <w:rPr>
          <w:rFonts w:ascii="仿宋" w:eastAsia="仿宋" w:hAnsi="仿宋" w:cs="MS Gothic" w:hint="eastAsia"/>
          <w:sz w:val="32"/>
          <w:szCs w:val="32"/>
        </w:rPr>
        <w:t>深州市</w:t>
      </w:r>
      <w:r>
        <w:rPr>
          <w:rFonts w:ascii="仿宋" w:eastAsia="仿宋" w:hAnsi="仿宋" w:cs="宋体" w:hint="eastAsia"/>
          <w:sz w:val="32"/>
          <w:szCs w:val="32"/>
        </w:rPr>
        <w:t>农业农</w:t>
      </w:r>
      <w:r>
        <w:rPr>
          <w:rFonts w:ascii="仿宋" w:eastAsia="仿宋" w:hAnsi="仿宋" w:cs="MS Gothic" w:hint="eastAsia"/>
          <w:sz w:val="32"/>
          <w:szCs w:val="32"/>
        </w:rPr>
        <w:t>村局以及衡水科技学校</w:t>
      </w:r>
      <w:r>
        <w:rPr>
          <w:rFonts w:ascii="仿宋" w:eastAsia="仿宋" w:hAnsi="仿宋" w:cs="宋体" w:hint="eastAsia"/>
          <w:sz w:val="32"/>
          <w:szCs w:val="32"/>
        </w:rPr>
        <w:t>专业</w:t>
      </w:r>
      <w:r>
        <w:rPr>
          <w:rFonts w:ascii="仿宋" w:eastAsia="仿宋" w:hAnsi="仿宋" w:cs="MS Gothic" w:hint="eastAsia"/>
          <w:sz w:val="32"/>
          <w:szCs w:val="32"/>
        </w:rPr>
        <w:t>技</w:t>
      </w:r>
      <w:r>
        <w:rPr>
          <w:rFonts w:ascii="仿宋" w:eastAsia="仿宋" w:hAnsi="仿宋" w:cs="宋体" w:hint="eastAsia"/>
          <w:sz w:val="32"/>
          <w:szCs w:val="32"/>
        </w:rPr>
        <w:t>术</w:t>
      </w:r>
      <w:r>
        <w:rPr>
          <w:rFonts w:ascii="仿宋" w:eastAsia="仿宋" w:hAnsi="仿宋" w:cs="MS Gothic" w:hint="eastAsia"/>
          <w:sz w:val="32"/>
          <w:szCs w:val="32"/>
        </w:rPr>
        <w:t>人</w:t>
      </w:r>
      <w:r>
        <w:rPr>
          <w:rFonts w:ascii="仿宋" w:eastAsia="仿宋" w:hAnsi="仿宋" w:cs="宋体" w:hint="eastAsia"/>
          <w:sz w:val="32"/>
          <w:szCs w:val="32"/>
        </w:rPr>
        <w:t>员</w:t>
      </w:r>
      <w:r>
        <w:rPr>
          <w:rFonts w:ascii="仿宋" w:eastAsia="仿宋" w:hAnsi="仿宋" w:cs="MS Gothic" w:hint="eastAsia"/>
          <w:sz w:val="32"/>
          <w:szCs w:val="32"/>
        </w:rPr>
        <w:t>，深入田</w:t>
      </w:r>
      <w:r>
        <w:rPr>
          <w:rFonts w:ascii="仿宋" w:eastAsia="仿宋" w:hAnsi="仿宋" w:cs="宋体" w:hint="eastAsia"/>
          <w:sz w:val="32"/>
          <w:szCs w:val="32"/>
        </w:rPr>
        <w:t>间</w:t>
      </w:r>
      <w:r>
        <w:rPr>
          <w:rFonts w:ascii="仿宋" w:eastAsia="仿宋" w:hAnsi="仿宋" w:cs="MS Gothic" w:hint="eastAsia"/>
          <w:sz w:val="32"/>
          <w:szCs w:val="32"/>
        </w:rPr>
        <w:t>地</w:t>
      </w:r>
      <w:r>
        <w:rPr>
          <w:rFonts w:ascii="仿宋" w:eastAsia="仿宋" w:hAnsi="仿宋" w:cs="宋体" w:hint="eastAsia"/>
          <w:sz w:val="32"/>
          <w:szCs w:val="32"/>
        </w:rPr>
        <w:t>头对</w:t>
      </w:r>
      <w:r>
        <w:rPr>
          <w:rFonts w:ascii="仿宋" w:eastAsia="仿宋" w:hAnsi="仿宋" w:cs="MS Gothic" w:hint="eastAsia"/>
          <w:sz w:val="32"/>
          <w:szCs w:val="32"/>
        </w:rPr>
        <w:t>群众</w:t>
      </w:r>
      <w:r>
        <w:rPr>
          <w:rFonts w:ascii="仿宋" w:eastAsia="仿宋" w:hAnsi="仿宋" w:cs="宋体" w:hint="eastAsia"/>
          <w:sz w:val="32"/>
          <w:szCs w:val="32"/>
        </w:rPr>
        <w:t>进</w:t>
      </w:r>
      <w:r>
        <w:rPr>
          <w:rFonts w:ascii="仿宋" w:eastAsia="仿宋" w:hAnsi="仿宋" w:cs="MS Gothic" w:hint="eastAsia"/>
          <w:sz w:val="32"/>
          <w:szCs w:val="32"/>
        </w:rPr>
        <w:t>行宣</w:t>
      </w:r>
      <w:r>
        <w:rPr>
          <w:rFonts w:ascii="仿宋" w:eastAsia="仿宋" w:hAnsi="仿宋" w:cs="宋体" w:hint="eastAsia"/>
          <w:sz w:val="32"/>
          <w:szCs w:val="32"/>
        </w:rPr>
        <w:t>传</w:t>
      </w:r>
      <w:r>
        <w:rPr>
          <w:rFonts w:ascii="仿宋" w:eastAsia="仿宋" w:hAnsi="仿宋" w:cs="MS Gothic" w:hint="eastAsia"/>
          <w:sz w:val="32"/>
          <w:szCs w:val="32"/>
        </w:rPr>
        <w:t>引</w:t>
      </w:r>
      <w:r>
        <w:rPr>
          <w:rFonts w:ascii="仿宋" w:eastAsia="仿宋" w:hAnsi="仿宋" w:cs="宋体" w:hint="eastAsia"/>
          <w:sz w:val="32"/>
          <w:szCs w:val="32"/>
        </w:rPr>
        <w:t>导</w:t>
      </w:r>
      <w:r>
        <w:rPr>
          <w:rFonts w:ascii="仿宋" w:eastAsia="仿宋" w:hAnsi="仿宋" w:cs="MS Gothic" w:hint="eastAsia"/>
          <w:sz w:val="32"/>
          <w:szCs w:val="32"/>
        </w:rPr>
        <w:t>和技</w:t>
      </w:r>
      <w:r>
        <w:rPr>
          <w:rFonts w:ascii="仿宋" w:eastAsia="仿宋" w:hAnsi="仿宋" w:cs="宋体" w:hint="eastAsia"/>
          <w:sz w:val="32"/>
          <w:szCs w:val="32"/>
        </w:rPr>
        <w:t>术</w:t>
      </w:r>
      <w:r>
        <w:rPr>
          <w:rFonts w:ascii="仿宋" w:eastAsia="仿宋" w:hAnsi="仿宋" w:cs="MS Gothic" w:hint="eastAsia"/>
          <w:sz w:val="32"/>
          <w:szCs w:val="32"/>
        </w:rPr>
        <w:t>培</w:t>
      </w:r>
      <w:r>
        <w:rPr>
          <w:rFonts w:ascii="仿宋" w:eastAsia="仿宋" w:hAnsi="仿宋" w:cs="宋体" w:hint="eastAsia"/>
          <w:sz w:val="32"/>
          <w:szCs w:val="32"/>
        </w:rPr>
        <w:t>训</w:t>
      </w:r>
      <w:r>
        <w:rPr>
          <w:rFonts w:ascii="仿宋" w:eastAsia="仿宋" w:hAnsi="仿宋" w:cs="MS Gothic" w:hint="eastAsia"/>
          <w:sz w:val="32"/>
          <w:szCs w:val="32"/>
        </w:rPr>
        <w:t>，真正解决</w:t>
      </w:r>
      <w:r>
        <w:rPr>
          <w:rFonts w:ascii="仿宋" w:eastAsia="仿宋" w:hAnsi="仿宋" w:cs="宋体" w:hint="eastAsia"/>
          <w:sz w:val="32"/>
          <w:szCs w:val="32"/>
        </w:rPr>
        <w:t>农</w:t>
      </w:r>
      <w:r>
        <w:rPr>
          <w:rFonts w:ascii="仿宋" w:eastAsia="仿宋" w:hAnsi="仿宋" w:cs="MS Gothic" w:hint="eastAsia"/>
          <w:sz w:val="32"/>
          <w:szCs w:val="32"/>
        </w:rPr>
        <w:t>民担心收入少、效益低、</w:t>
      </w:r>
      <w:r>
        <w:rPr>
          <w:rFonts w:ascii="仿宋" w:eastAsia="仿宋" w:hAnsi="仿宋" w:cs="宋体" w:hint="eastAsia"/>
          <w:sz w:val="32"/>
          <w:szCs w:val="32"/>
        </w:rPr>
        <w:t>销</w:t>
      </w:r>
      <w:r>
        <w:rPr>
          <w:rFonts w:ascii="仿宋" w:eastAsia="仿宋" w:hAnsi="仿宋" w:cs="MS Gothic" w:hint="eastAsia"/>
          <w:sz w:val="32"/>
          <w:szCs w:val="32"/>
        </w:rPr>
        <w:t>售</w:t>
      </w:r>
      <w:r>
        <w:rPr>
          <w:rFonts w:ascii="仿宋" w:eastAsia="仿宋" w:hAnsi="仿宋" w:cs="宋体" w:hint="eastAsia"/>
          <w:sz w:val="32"/>
          <w:szCs w:val="32"/>
        </w:rPr>
        <w:t>难</w:t>
      </w:r>
      <w:r>
        <w:rPr>
          <w:rFonts w:ascii="仿宋" w:eastAsia="仿宋" w:hAnsi="仿宋" w:cs="MS Gothic" w:hint="eastAsia"/>
          <w:sz w:val="32"/>
          <w:szCs w:val="32"/>
        </w:rPr>
        <w:t>的</w:t>
      </w:r>
      <w:r>
        <w:rPr>
          <w:rFonts w:ascii="仿宋" w:eastAsia="仿宋" w:hAnsi="仿宋" w:cs="宋体" w:hint="eastAsia"/>
          <w:sz w:val="32"/>
          <w:szCs w:val="32"/>
        </w:rPr>
        <w:t>问题</w:t>
      </w:r>
      <w:r>
        <w:rPr>
          <w:rFonts w:ascii="仿宋" w:eastAsia="仿宋" w:hAnsi="仿宋" w:cs="MS Gothic" w:hint="eastAsia"/>
          <w:sz w:val="32"/>
          <w:szCs w:val="32"/>
        </w:rPr>
        <w:t>。同</w:t>
      </w:r>
      <w:r>
        <w:rPr>
          <w:rFonts w:ascii="仿宋" w:eastAsia="仿宋" w:hAnsi="仿宋" w:cs="宋体" w:hint="eastAsia"/>
          <w:sz w:val="32"/>
          <w:szCs w:val="32"/>
        </w:rPr>
        <w:t>时带领</w:t>
      </w:r>
      <w:r>
        <w:rPr>
          <w:rFonts w:ascii="仿宋" w:eastAsia="仿宋" w:hAnsi="仿宋" w:cs="MS Gothic" w:hint="eastAsia"/>
          <w:sz w:val="32"/>
          <w:szCs w:val="32"/>
        </w:rPr>
        <w:t>群众代表</w:t>
      </w:r>
      <w:r>
        <w:rPr>
          <w:rFonts w:ascii="仿宋" w:eastAsia="仿宋" w:hAnsi="仿宋" w:cs="宋体" w:hint="eastAsia"/>
          <w:sz w:val="32"/>
          <w:szCs w:val="32"/>
        </w:rPr>
        <w:t>实</w:t>
      </w:r>
      <w:r>
        <w:rPr>
          <w:rFonts w:ascii="仿宋" w:eastAsia="仿宋" w:hAnsi="仿宋" w:cs="MS Gothic" w:hint="eastAsia"/>
          <w:sz w:val="32"/>
          <w:szCs w:val="32"/>
        </w:rPr>
        <w:t>地参</w:t>
      </w:r>
      <w:r>
        <w:rPr>
          <w:rFonts w:ascii="仿宋" w:eastAsia="仿宋" w:hAnsi="仿宋" w:cs="宋体" w:hint="eastAsia"/>
          <w:sz w:val="32"/>
          <w:szCs w:val="32"/>
        </w:rPr>
        <w:t>观</w:t>
      </w:r>
      <w:r>
        <w:rPr>
          <w:rFonts w:ascii="仿宋" w:eastAsia="仿宋" w:hAnsi="仿宋" w:cs="MS Gothic" w:hint="eastAsia"/>
          <w:sz w:val="32"/>
          <w:szCs w:val="32"/>
        </w:rPr>
        <w:t>我</w:t>
      </w:r>
      <w:r>
        <w:rPr>
          <w:rFonts w:ascii="仿宋" w:eastAsia="仿宋" w:hAnsi="仿宋" w:cs="宋体" w:hint="eastAsia"/>
          <w:sz w:val="32"/>
          <w:szCs w:val="32"/>
        </w:rPr>
        <w:t>乡镇</w:t>
      </w:r>
      <w:r>
        <w:rPr>
          <w:rFonts w:ascii="仿宋" w:eastAsia="仿宋" w:hAnsi="仿宋" w:cs="MS Gothic" w:hint="eastAsia"/>
          <w:sz w:val="32"/>
          <w:szCs w:val="32"/>
        </w:rPr>
        <w:t>河</w:t>
      </w:r>
      <w:r>
        <w:rPr>
          <w:rFonts w:ascii="仿宋" w:eastAsia="仿宋" w:hAnsi="仿宋" w:cs="宋体" w:hint="eastAsia"/>
          <w:sz w:val="32"/>
          <w:szCs w:val="32"/>
        </w:rPr>
        <w:t>兰</w:t>
      </w:r>
      <w:r>
        <w:rPr>
          <w:rFonts w:ascii="仿宋" w:eastAsia="仿宋" w:hAnsi="仿宋" w:cs="MS Gothic" w:hint="eastAsia"/>
          <w:sz w:val="32"/>
          <w:szCs w:val="32"/>
        </w:rPr>
        <w:t>井村正在</w:t>
      </w:r>
      <w:r>
        <w:rPr>
          <w:rFonts w:ascii="仿宋" w:eastAsia="仿宋" w:hAnsi="仿宋" w:cs="宋体" w:hint="eastAsia"/>
          <w:sz w:val="32"/>
          <w:szCs w:val="32"/>
        </w:rPr>
        <w:t>种</w:t>
      </w:r>
      <w:r>
        <w:rPr>
          <w:rFonts w:ascii="仿宋" w:eastAsia="仿宋" w:hAnsi="仿宋" w:cs="MS Gothic" w:hint="eastAsia"/>
          <w:sz w:val="32"/>
          <w:szCs w:val="32"/>
        </w:rPr>
        <w:t>植的中草</w:t>
      </w:r>
      <w:r>
        <w:rPr>
          <w:rFonts w:ascii="仿宋" w:eastAsia="仿宋" w:hAnsi="仿宋" w:cs="宋体" w:hint="eastAsia"/>
          <w:sz w:val="32"/>
          <w:szCs w:val="32"/>
        </w:rPr>
        <w:t>药</w:t>
      </w:r>
      <w:r>
        <w:rPr>
          <w:rFonts w:ascii="仿宋" w:eastAsia="仿宋" w:hAnsi="仿宋" w:cs="MS Gothic" w:hint="eastAsia"/>
          <w:sz w:val="32"/>
          <w:szCs w:val="32"/>
        </w:rPr>
        <w:t>以及</w:t>
      </w:r>
      <w:r>
        <w:rPr>
          <w:rFonts w:ascii="仿宋" w:eastAsia="仿宋" w:hAnsi="仿宋" w:cs="宋体" w:hint="eastAsia"/>
          <w:sz w:val="32"/>
          <w:szCs w:val="32"/>
        </w:rPr>
        <w:t>东</w:t>
      </w:r>
      <w:r>
        <w:rPr>
          <w:rFonts w:ascii="仿宋" w:eastAsia="仿宋" w:hAnsi="仿宋" w:cs="MS Gothic" w:hint="eastAsia"/>
          <w:sz w:val="32"/>
          <w:szCs w:val="32"/>
        </w:rPr>
        <w:t>魏</w:t>
      </w:r>
      <w:r>
        <w:rPr>
          <w:rFonts w:ascii="仿宋" w:eastAsia="仿宋" w:hAnsi="仿宋" w:cs="宋体" w:hint="eastAsia"/>
          <w:sz w:val="32"/>
          <w:szCs w:val="32"/>
        </w:rPr>
        <w:t>桥</w:t>
      </w:r>
      <w:r>
        <w:rPr>
          <w:rFonts w:ascii="仿宋" w:eastAsia="仿宋" w:hAnsi="仿宋" w:cs="MS Gothic" w:hint="eastAsia"/>
          <w:sz w:val="32"/>
          <w:szCs w:val="32"/>
        </w:rPr>
        <w:t>村</w:t>
      </w:r>
      <w:r>
        <w:rPr>
          <w:rFonts w:ascii="仿宋" w:eastAsia="仿宋" w:hAnsi="仿宋" w:cs="宋体" w:hint="eastAsia"/>
          <w:sz w:val="32"/>
          <w:szCs w:val="32"/>
        </w:rPr>
        <w:t>种</w:t>
      </w:r>
      <w:r>
        <w:rPr>
          <w:rFonts w:ascii="仿宋" w:eastAsia="仿宋" w:hAnsi="仿宋" w:cs="MS Gothic" w:hint="eastAsia"/>
          <w:sz w:val="32"/>
          <w:szCs w:val="32"/>
        </w:rPr>
        <w:t>植的高粱</w:t>
      </w:r>
      <w:r>
        <w:rPr>
          <w:rFonts w:ascii="仿宋" w:eastAsia="仿宋" w:hAnsi="仿宋" w:cs="宋体" w:hint="eastAsia"/>
          <w:sz w:val="32"/>
          <w:szCs w:val="32"/>
        </w:rPr>
        <w:t>产业</w:t>
      </w:r>
      <w:r>
        <w:rPr>
          <w:rFonts w:ascii="仿宋" w:eastAsia="仿宋" w:hAnsi="仿宋" w:cs="MS Gothic" w:hint="eastAsia"/>
          <w:sz w:val="32"/>
          <w:szCs w:val="32"/>
        </w:rPr>
        <w:t>，改</w:t>
      </w:r>
      <w:r>
        <w:rPr>
          <w:rFonts w:ascii="仿宋" w:eastAsia="仿宋" w:hAnsi="仿宋" w:cs="宋体" w:hint="eastAsia"/>
          <w:sz w:val="32"/>
          <w:szCs w:val="32"/>
        </w:rPr>
        <w:t>变</w:t>
      </w:r>
      <w:r>
        <w:rPr>
          <w:rFonts w:ascii="仿宋" w:eastAsia="仿宋" w:hAnsi="仿宋" w:cs="MS Gothic" w:hint="eastAsia"/>
          <w:sz w:val="32"/>
          <w:szCs w:val="32"/>
        </w:rPr>
        <w:t>我</w:t>
      </w:r>
      <w:r>
        <w:rPr>
          <w:rFonts w:ascii="仿宋" w:eastAsia="仿宋" w:hAnsi="仿宋" w:cs="宋体" w:hint="eastAsia"/>
          <w:sz w:val="32"/>
          <w:szCs w:val="32"/>
        </w:rPr>
        <w:t>乡镇传统农产</w:t>
      </w:r>
      <w:r>
        <w:rPr>
          <w:rFonts w:ascii="仿宋" w:eastAsia="仿宋" w:hAnsi="仿宋" w:cs="MS Gothic" w:hint="eastAsia"/>
          <w:sz w:val="32"/>
          <w:szCs w:val="32"/>
        </w:rPr>
        <w:t>品</w:t>
      </w:r>
      <w:r>
        <w:rPr>
          <w:rFonts w:ascii="仿宋" w:eastAsia="仿宋" w:hAnsi="仿宋" w:cs="宋体" w:hint="eastAsia"/>
          <w:sz w:val="32"/>
          <w:szCs w:val="32"/>
        </w:rPr>
        <w:t>种</w:t>
      </w:r>
      <w:r>
        <w:rPr>
          <w:rFonts w:ascii="仿宋" w:eastAsia="仿宋" w:hAnsi="仿宋" w:cs="MS Gothic" w:hint="eastAsia"/>
          <w:sz w:val="32"/>
          <w:szCs w:val="32"/>
        </w:rPr>
        <w:t>植</w:t>
      </w:r>
      <w:r>
        <w:rPr>
          <w:rFonts w:ascii="仿宋" w:eastAsia="仿宋" w:hAnsi="仿宋" w:cs="宋体" w:hint="eastAsia"/>
          <w:sz w:val="32"/>
          <w:szCs w:val="32"/>
        </w:rPr>
        <w:t>结</w:t>
      </w:r>
      <w:r>
        <w:rPr>
          <w:rFonts w:ascii="仿宋" w:eastAsia="仿宋" w:hAnsi="仿宋" w:cs="MS Gothic" w:hint="eastAsia"/>
          <w:sz w:val="32"/>
          <w:szCs w:val="32"/>
        </w:rPr>
        <w:t>构。</w:t>
      </w:r>
    </w:p>
    <w:p w:rsidR="00AA45F3" w:rsidRDefault="00D177FD">
      <w:pPr>
        <w:spacing w:line="500" w:lineRule="exact"/>
        <w:ind w:firstLineChars="200" w:firstLine="640"/>
        <w:jc w:val="left"/>
        <w:rPr>
          <w:rFonts w:ascii="仿宋" w:eastAsia="仿宋" w:hAnsi="仿宋"/>
          <w:sz w:val="32"/>
          <w:szCs w:val="32"/>
        </w:rPr>
      </w:pPr>
      <w:r>
        <w:rPr>
          <w:rFonts w:ascii="仿宋" w:eastAsia="仿宋" w:hAnsi="仿宋"/>
          <w:sz w:val="32"/>
          <w:szCs w:val="32"/>
        </w:rPr>
        <w:t>聚焦人民群众最</w:t>
      </w:r>
      <w:r>
        <w:rPr>
          <w:rFonts w:ascii="仿宋" w:eastAsia="仿宋" w:hAnsi="仿宋" w:cs="宋体" w:hint="eastAsia"/>
          <w:sz w:val="32"/>
          <w:szCs w:val="32"/>
        </w:rPr>
        <w:t>关</w:t>
      </w:r>
      <w:r>
        <w:rPr>
          <w:rFonts w:ascii="仿宋" w:eastAsia="仿宋" w:hAnsi="仿宋"/>
          <w:sz w:val="32"/>
          <w:szCs w:val="32"/>
        </w:rPr>
        <w:t>心的人居</w:t>
      </w:r>
      <w:r>
        <w:rPr>
          <w:rFonts w:ascii="仿宋" w:eastAsia="仿宋" w:hAnsi="仿宋" w:cs="宋体" w:hint="eastAsia"/>
          <w:sz w:val="32"/>
          <w:szCs w:val="32"/>
        </w:rPr>
        <w:t>环</w:t>
      </w:r>
      <w:r>
        <w:rPr>
          <w:rFonts w:ascii="仿宋" w:eastAsia="仿宋" w:hAnsi="仿宋" w:cs="MS Gothic" w:hint="eastAsia"/>
          <w:sz w:val="32"/>
          <w:szCs w:val="32"/>
        </w:rPr>
        <w:t>境整治。</w:t>
      </w:r>
      <w:r>
        <w:rPr>
          <w:rFonts w:ascii="仿宋" w:eastAsia="仿宋" w:hAnsi="仿宋" w:cs="宋体" w:hint="eastAsia"/>
          <w:sz w:val="32"/>
          <w:szCs w:val="32"/>
        </w:rPr>
        <w:t>继续</w:t>
      </w:r>
      <w:r>
        <w:rPr>
          <w:rFonts w:ascii="仿宋" w:eastAsia="仿宋" w:hAnsi="仿宋" w:cs="MS Gothic" w:hint="eastAsia"/>
          <w:sz w:val="32"/>
          <w:szCs w:val="32"/>
        </w:rPr>
        <w:t>清理村内垃圾。清理村庄</w:t>
      </w:r>
      <w:r>
        <w:rPr>
          <w:rFonts w:ascii="仿宋" w:eastAsia="仿宋" w:hAnsi="仿宋" w:cs="宋体" w:hint="eastAsia"/>
          <w:sz w:val="32"/>
          <w:szCs w:val="32"/>
        </w:rPr>
        <w:t>农户</w:t>
      </w:r>
      <w:r>
        <w:rPr>
          <w:rFonts w:ascii="仿宋" w:eastAsia="仿宋" w:hAnsi="仿宋" w:cs="MS Gothic" w:hint="eastAsia"/>
          <w:sz w:val="32"/>
          <w:szCs w:val="32"/>
        </w:rPr>
        <w:t>房前屋后和村巷道</w:t>
      </w:r>
      <w:r>
        <w:rPr>
          <w:rFonts w:ascii="仿宋" w:eastAsia="仿宋" w:hAnsi="仿宋" w:cs="宋体" w:hint="eastAsia"/>
          <w:sz w:val="32"/>
          <w:szCs w:val="32"/>
        </w:rPr>
        <w:t>杂</w:t>
      </w:r>
      <w:r>
        <w:rPr>
          <w:rFonts w:ascii="仿宋" w:eastAsia="仿宋" w:hAnsi="仿宋" w:cs="MS Gothic" w:hint="eastAsia"/>
          <w:sz w:val="32"/>
          <w:szCs w:val="32"/>
        </w:rPr>
        <w:t>物、</w:t>
      </w:r>
      <w:r>
        <w:rPr>
          <w:rFonts w:ascii="仿宋" w:eastAsia="仿宋" w:hAnsi="仿宋" w:cs="宋体" w:hint="eastAsia"/>
          <w:sz w:val="32"/>
          <w:szCs w:val="32"/>
        </w:rPr>
        <w:t>积</w:t>
      </w:r>
      <w:r>
        <w:rPr>
          <w:rFonts w:ascii="仿宋" w:eastAsia="仿宋" w:hAnsi="仿宋" w:cs="MS Gothic" w:hint="eastAsia"/>
          <w:sz w:val="32"/>
          <w:szCs w:val="32"/>
        </w:rPr>
        <w:t>存垃圾、塑料袋等白色垃圾、河岸垃圾、沿村公路和村道沿</w:t>
      </w:r>
      <w:r>
        <w:rPr>
          <w:rFonts w:ascii="仿宋" w:eastAsia="仿宋" w:hAnsi="仿宋" w:cs="宋体" w:hint="eastAsia"/>
          <w:sz w:val="32"/>
          <w:szCs w:val="32"/>
        </w:rPr>
        <w:t>线</w:t>
      </w:r>
      <w:r>
        <w:rPr>
          <w:rFonts w:ascii="仿宋" w:eastAsia="仿宋" w:hAnsi="仿宋" w:cs="MS Gothic" w:hint="eastAsia"/>
          <w:sz w:val="32"/>
          <w:szCs w:val="32"/>
        </w:rPr>
        <w:t>散落垃圾等，</w:t>
      </w:r>
      <w:r>
        <w:rPr>
          <w:rFonts w:ascii="仿宋" w:eastAsia="仿宋" w:hAnsi="仿宋" w:cs="宋体" w:hint="eastAsia"/>
          <w:sz w:val="32"/>
          <w:szCs w:val="32"/>
        </w:rPr>
        <w:t>坚</w:t>
      </w:r>
      <w:r>
        <w:rPr>
          <w:rFonts w:ascii="仿宋" w:eastAsia="仿宋" w:hAnsi="仿宋" w:cs="MS Gothic" w:hint="eastAsia"/>
          <w:sz w:val="32"/>
          <w:szCs w:val="32"/>
        </w:rPr>
        <w:t>决不留</w:t>
      </w:r>
      <w:r>
        <w:rPr>
          <w:rFonts w:ascii="仿宋" w:eastAsia="仿宋" w:hAnsi="仿宋" w:cs="宋体" w:hint="eastAsia"/>
          <w:sz w:val="32"/>
          <w:szCs w:val="32"/>
        </w:rPr>
        <w:t>卫</w:t>
      </w:r>
      <w:r>
        <w:rPr>
          <w:rFonts w:ascii="仿宋" w:eastAsia="仿宋" w:hAnsi="仿宋" w:cs="MS Gothic" w:hint="eastAsia"/>
          <w:sz w:val="32"/>
          <w:szCs w:val="32"/>
        </w:rPr>
        <w:t>生死角。杜</w:t>
      </w:r>
      <w:r>
        <w:rPr>
          <w:rFonts w:ascii="仿宋" w:eastAsia="仿宋" w:hAnsi="仿宋" w:cs="宋体" w:hint="eastAsia"/>
          <w:sz w:val="32"/>
          <w:szCs w:val="32"/>
        </w:rPr>
        <w:t>绝</w:t>
      </w:r>
      <w:r>
        <w:rPr>
          <w:rFonts w:ascii="仿宋" w:eastAsia="仿宋" w:hAnsi="仿宋" w:cs="MS Gothic" w:hint="eastAsia"/>
          <w:sz w:val="32"/>
          <w:szCs w:val="32"/>
        </w:rPr>
        <w:t>垃圾桶、垃圾池外溢，解决生活垃圾乱堆乱放</w:t>
      </w:r>
      <w:r>
        <w:rPr>
          <w:rFonts w:ascii="仿宋" w:eastAsia="仿宋" w:hAnsi="仿宋" w:cs="宋体" w:hint="eastAsia"/>
          <w:sz w:val="32"/>
          <w:szCs w:val="32"/>
        </w:rPr>
        <w:t>污</w:t>
      </w:r>
      <w:r>
        <w:rPr>
          <w:rFonts w:ascii="仿宋" w:eastAsia="仿宋" w:hAnsi="仿宋" w:cs="MS Gothic" w:hint="eastAsia"/>
          <w:sz w:val="32"/>
          <w:szCs w:val="32"/>
        </w:rPr>
        <w:t>染</w:t>
      </w:r>
      <w:r>
        <w:rPr>
          <w:rFonts w:ascii="仿宋" w:eastAsia="仿宋" w:hAnsi="仿宋" w:cs="宋体" w:hint="eastAsia"/>
          <w:sz w:val="32"/>
          <w:szCs w:val="32"/>
        </w:rPr>
        <w:t>问题</w:t>
      </w:r>
      <w:r>
        <w:rPr>
          <w:rFonts w:ascii="仿宋" w:eastAsia="仿宋" w:hAnsi="仿宋" w:cs="MS Gothic" w:hint="eastAsia"/>
          <w:sz w:val="32"/>
          <w:szCs w:val="32"/>
        </w:rPr>
        <w:t>；清理畜禽</w:t>
      </w:r>
      <w:r>
        <w:rPr>
          <w:rFonts w:ascii="仿宋" w:eastAsia="仿宋" w:hAnsi="仿宋" w:cs="宋体" w:hint="eastAsia"/>
          <w:sz w:val="32"/>
          <w:szCs w:val="32"/>
        </w:rPr>
        <w:t>养</w:t>
      </w:r>
      <w:r>
        <w:rPr>
          <w:rFonts w:ascii="仿宋" w:eastAsia="仿宋" w:hAnsi="仿宋" w:cs="MS Gothic" w:hint="eastAsia"/>
          <w:sz w:val="32"/>
          <w:szCs w:val="32"/>
        </w:rPr>
        <w:t>殖</w:t>
      </w:r>
      <w:r>
        <w:rPr>
          <w:rFonts w:ascii="仿宋" w:eastAsia="仿宋" w:hAnsi="仿宋" w:cs="宋体" w:hint="eastAsia"/>
          <w:sz w:val="32"/>
          <w:szCs w:val="32"/>
        </w:rPr>
        <w:t>粪污</w:t>
      </w:r>
      <w:r>
        <w:rPr>
          <w:rFonts w:ascii="仿宋" w:eastAsia="仿宋" w:hAnsi="仿宋" w:cs="MS Gothic" w:hint="eastAsia"/>
          <w:sz w:val="32"/>
          <w:szCs w:val="32"/>
        </w:rPr>
        <w:t>等</w:t>
      </w:r>
      <w:r>
        <w:rPr>
          <w:rFonts w:ascii="仿宋" w:eastAsia="仿宋" w:hAnsi="仿宋" w:cs="宋体" w:hint="eastAsia"/>
          <w:sz w:val="32"/>
          <w:szCs w:val="32"/>
        </w:rPr>
        <w:t>农业</w:t>
      </w:r>
      <w:r>
        <w:rPr>
          <w:rFonts w:ascii="仿宋" w:eastAsia="仿宋" w:hAnsi="仿宋" w:cs="MS Gothic" w:hint="eastAsia"/>
          <w:sz w:val="32"/>
          <w:szCs w:val="32"/>
        </w:rPr>
        <w:t>生</w:t>
      </w:r>
      <w:r>
        <w:rPr>
          <w:rFonts w:ascii="仿宋" w:eastAsia="仿宋" w:hAnsi="仿宋" w:cs="宋体" w:hint="eastAsia"/>
          <w:sz w:val="32"/>
          <w:szCs w:val="32"/>
        </w:rPr>
        <w:t>产废</w:t>
      </w:r>
      <w:r>
        <w:rPr>
          <w:rFonts w:ascii="仿宋" w:eastAsia="仿宋" w:hAnsi="仿宋" w:cs="MS Gothic" w:hint="eastAsia"/>
          <w:sz w:val="32"/>
          <w:szCs w:val="32"/>
        </w:rPr>
        <w:t>弃物。鼓励村民</w:t>
      </w:r>
      <w:r>
        <w:rPr>
          <w:rFonts w:ascii="仿宋" w:eastAsia="仿宋" w:hAnsi="仿宋" w:cs="宋体" w:hint="eastAsia"/>
          <w:sz w:val="32"/>
          <w:szCs w:val="32"/>
        </w:rPr>
        <w:t>讲</w:t>
      </w:r>
      <w:r>
        <w:rPr>
          <w:rFonts w:ascii="仿宋" w:eastAsia="仿宋" w:hAnsi="仿宋" w:cs="MS Gothic" w:hint="eastAsia"/>
          <w:sz w:val="32"/>
          <w:szCs w:val="32"/>
        </w:rPr>
        <w:t>文明，</w:t>
      </w:r>
      <w:r>
        <w:rPr>
          <w:rFonts w:ascii="仿宋" w:eastAsia="仿宋" w:hAnsi="仿宋" w:cs="宋体" w:hint="eastAsia"/>
          <w:sz w:val="32"/>
          <w:szCs w:val="32"/>
        </w:rPr>
        <w:t>讲卫</w:t>
      </w:r>
      <w:r>
        <w:rPr>
          <w:rFonts w:ascii="仿宋" w:eastAsia="仿宋" w:hAnsi="仿宋" w:cs="MS Gothic" w:hint="eastAsia"/>
          <w:sz w:val="32"/>
          <w:szCs w:val="32"/>
        </w:rPr>
        <w:t>生，改</w:t>
      </w:r>
      <w:r>
        <w:rPr>
          <w:rFonts w:ascii="仿宋" w:eastAsia="仿宋" w:hAnsi="仿宋" w:cs="宋体" w:hint="eastAsia"/>
          <w:sz w:val="32"/>
          <w:szCs w:val="32"/>
        </w:rPr>
        <w:t>变</w:t>
      </w:r>
      <w:r>
        <w:rPr>
          <w:rFonts w:ascii="仿宋" w:eastAsia="仿宋" w:hAnsi="仿宋" w:cs="MS Gothic" w:hint="eastAsia"/>
          <w:sz w:val="32"/>
          <w:szCs w:val="32"/>
        </w:rPr>
        <w:t>落后生活</w:t>
      </w:r>
      <w:r>
        <w:rPr>
          <w:rFonts w:ascii="仿宋" w:eastAsia="仿宋" w:hAnsi="仿宋" w:cs="宋体" w:hint="eastAsia"/>
          <w:sz w:val="32"/>
          <w:szCs w:val="32"/>
        </w:rPr>
        <w:t>习惯</w:t>
      </w:r>
      <w:r>
        <w:rPr>
          <w:rFonts w:ascii="仿宋" w:eastAsia="仿宋" w:hAnsi="仿宋" w:cs="MS Gothic" w:hint="eastAsia"/>
          <w:sz w:val="32"/>
          <w:szCs w:val="32"/>
        </w:rPr>
        <w:t>，形成健康、文明的生活</w:t>
      </w:r>
      <w:r>
        <w:rPr>
          <w:rFonts w:ascii="仿宋" w:eastAsia="仿宋" w:hAnsi="仿宋" w:cs="宋体" w:hint="eastAsia"/>
          <w:sz w:val="32"/>
          <w:szCs w:val="32"/>
        </w:rPr>
        <w:t>习惯</w:t>
      </w:r>
      <w:r>
        <w:rPr>
          <w:rFonts w:ascii="仿宋" w:eastAsia="仿宋" w:hAnsi="仿宋" w:cs="MS Gothic" w:hint="eastAsia"/>
          <w:sz w:val="32"/>
          <w:szCs w:val="32"/>
        </w:rPr>
        <w:t>。加大</w:t>
      </w:r>
      <w:r>
        <w:rPr>
          <w:rFonts w:ascii="仿宋" w:eastAsia="仿宋" w:hAnsi="仿宋" w:cs="宋体" w:hint="eastAsia"/>
          <w:sz w:val="32"/>
          <w:szCs w:val="32"/>
        </w:rPr>
        <w:t>对</w:t>
      </w:r>
      <w:r>
        <w:rPr>
          <w:rFonts w:ascii="仿宋" w:eastAsia="仿宋" w:hAnsi="仿宋" w:cs="MS Gothic" w:hint="eastAsia"/>
          <w:sz w:val="32"/>
          <w:szCs w:val="32"/>
        </w:rPr>
        <w:t>秸</w:t>
      </w:r>
      <w:r>
        <w:rPr>
          <w:rFonts w:ascii="仿宋" w:eastAsia="仿宋" w:hAnsi="仿宋" w:cs="宋体" w:hint="eastAsia"/>
          <w:sz w:val="32"/>
          <w:szCs w:val="32"/>
        </w:rPr>
        <w:t>秆</w:t>
      </w:r>
      <w:r>
        <w:rPr>
          <w:rFonts w:ascii="仿宋" w:eastAsia="仿宋" w:hAnsi="仿宋" w:cs="MS Gothic" w:hint="eastAsia"/>
          <w:sz w:val="32"/>
          <w:szCs w:val="32"/>
        </w:rPr>
        <w:t>禁</w:t>
      </w:r>
      <w:r>
        <w:rPr>
          <w:rFonts w:ascii="仿宋" w:eastAsia="仿宋" w:hAnsi="仿宋" w:cs="宋体" w:hint="eastAsia"/>
          <w:sz w:val="32"/>
          <w:szCs w:val="32"/>
        </w:rPr>
        <w:t>烧</w:t>
      </w:r>
      <w:r>
        <w:rPr>
          <w:rFonts w:ascii="仿宋" w:eastAsia="仿宋" w:hAnsi="仿宋" w:cs="MS Gothic" w:hint="eastAsia"/>
          <w:sz w:val="32"/>
          <w:szCs w:val="32"/>
        </w:rPr>
        <w:t>工作安排力度，</w:t>
      </w:r>
      <w:r>
        <w:rPr>
          <w:rFonts w:ascii="仿宋" w:eastAsia="仿宋" w:hAnsi="仿宋" w:cs="宋体" w:hint="eastAsia"/>
          <w:sz w:val="32"/>
          <w:szCs w:val="32"/>
        </w:rPr>
        <w:t>对发现</w:t>
      </w:r>
      <w:r>
        <w:rPr>
          <w:rFonts w:ascii="仿宋" w:eastAsia="仿宋" w:hAnsi="仿宋" w:cs="MS Gothic" w:hint="eastAsia"/>
          <w:sz w:val="32"/>
          <w:szCs w:val="32"/>
        </w:rPr>
        <w:t>苗</w:t>
      </w:r>
      <w:r>
        <w:rPr>
          <w:rFonts w:ascii="仿宋" w:eastAsia="仿宋" w:hAnsi="仿宋" w:cs="宋体" w:hint="eastAsia"/>
          <w:sz w:val="32"/>
          <w:szCs w:val="32"/>
        </w:rPr>
        <w:t>头</w:t>
      </w:r>
      <w:r>
        <w:rPr>
          <w:rFonts w:ascii="仿宋" w:eastAsia="仿宋" w:hAnsi="仿宋" w:cs="MS Gothic" w:hint="eastAsia"/>
          <w:sz w:val="32"/>
          <w:szCs w:val="32"/>
        </w:rPr>
        <w:t>性</w:t>
      </w:r>
      <w:r>
        <w:rPr>
          <w:rFonts w:ascii="仿宋" w:eastAsia="仿宋" w:hAnsi="仿宋" w:cs="宋体" w:hint="eastAsia"/>
          <w:sz w:val="32"/>
          <w:szCs w:val="32"/>
        </w:rPr>
        <w:t>问题</w:t>
      </w:r>
      <w:r>
        <w:rPr>
          <w:rFonts w:ascii="仿宋" w:eastAsia="仿宋" w:hAnsi="仿宋" w:cs="MS Gothic" w:hint="eastAsia"/>
          <w:sz w:val="32"/>
          <w:szCs w:val="32"/>
        </w:rPr>
        <w:t>及</w:t>
      </w:r>
      <w:r>
        <w:rPr>
          <w:rFonts w:ascii="仿宋" w:eastAsia="仿宋" w:hAnsi="仿宋" w:cs="宋体" w:hint="eastAsia"/>
          <w:sz w:val="32"/>
          <w:szCs w:val="32"/>
        </w:rPr>
        <w:t>时进</w:t>
      </w:r>
      <w:r>
        <w:rPr>
          <w:rFonts w:ascii="仿宋" w:eastAsia="仿宋" w:hAnsi="仿宋" w:cs="MS Gothic" w:hint="eastAsia"/>
          <w:sz w:val="32"/>
          <w:szCs w:val="32"/>
        </w:rPr>
        <w:t>行研究解决。加大</w:t>
      </w:r>
      <w:r>
        <w:rPr>
          <w:rFonts w:ascii="仿宋" w:eastAsia="仿宋" w:hAnsi="仿宋" w:cs="宋体" w:hint="eastAsia"/>
          <w:sz w:val="32"/>
          <w:szCs w:val="32"/>
        </w:rPr>
        <w:t>对</w:t>
      </w:r>
      <w:r>
        <w:rPr>
          <w:rFonts w:ascii="仿宋" w:eastAsia="仿宋" w:hAnsi="仿宋" w:cs="MS Gothic" w:hint="eastAsia"/>
          <w:sz w:val="32"/>
          <w:szCs w:val="32"/>
        </w:rPr>
        <w:t>春</w:t>
      </w:r>
      <w:r>
        <w:rPr>
          <w:rFonts w:ascii="仿宋" w:eastAsia="仿宋" w:hAnsi="仿宋" w:cs="宋体" w:hint="eastAsia"/>
          <w:sz w:val="32"/>
          <w:szCs w:val="32"/>
        </w:rPr>
        <w:t>节</w:t>
      </w:r>
      <w:r>
        <w:rPr>
          <w:rFonts w:ascii="仿宋" w:eastAsia="仿宋" w:hAnsi="仿宋" w:cs="MS Gothic" w:hint="eastAsia"/>
          <w:sz w:val="32"/>
          <w:szCs w:val="32"/>
        </w:rPr>
        <w:t>期</w:t>
      </w:r>
      <w:r>
        <w:rPr>
          <w:rFonts w:ascii="仿宋" w:eastAsia="仿宋" w:hAnsi="仿宋" w:cs="宋体" w:hint="eastAsia"/>
          <w:sz w:val="32"/>
          <w:szCs w:val="32"/>
        </w:rPr>
        <w:t>间</w:t>
      </w:r>
      <w:r>
        <w:rPr>
          <w:rFonts w:ascii="仿宋" w:eastAsia="仿宋" w:hAnsi="仿宋" w:cs="MS Gothic" w:hint="eastAsia"/>
          <w:sz w:val="32"/>
          <w:szCs w:val="32"/>
        </w:rPr>
        <w:t>烟花爆竹等易燃易爆危</w:t>
      </w:r>
      <w:r>
        <w:rPr>
          <w:rFonts w:ascii="仿宋" w:eastAsia="仿宋" w:hAnsi="仿宋" w:cs="宋体" w:hint="eastAsia"/>
          <w:sz w:val="32"/>
          <w:szCs w:val="32"/>
        </w:rPr>
        <w:t>险</w:t>
      </w:r>
      <w:r>
        <w:rPr>
          <w:rFonts w:ascii="仿宋" w:eastAsia="仿宋" w:hAnsi="仿宋" w:cs="MS Gothic" w:hint="eastAsia"/>
          <w:sz w:val="32"/>
          <w:szCs w:val="32"/>
        </w:rPr>
        <w:t>化学品的重点</w:t>
      </w:r>
      <w:r>
        <w:rPr>
          <w:rFonts w:ascii="仿宋" w:eastAsia="仿宋" w:hAnsi="仿宋" w:cs="宋体" w:hint="eastAsia"/>
          <w:sz w:val="32"/>
          <w:szCs w:val="32"/>
        </w:rPr>
        <w:t>监</w:t>
      </w:r>
      <w:r>
        <w:rPr>
          <w:rFonts w:ascii="仿宋" w:eastAsia="仿宋" w:hAnsi="仿宋" w:cs="MS Gothic" w:hint="eastAsia"/>
          <w:sz w:val="32"/>
          <w:szCs w:val="32"/>
        </w:rPr>
        <w:t>控，确保人民群众的生命</w:t>
      </w:r>
      <w:r>
        <w:rPr>
          <w:rFonts w:ascii="仿宋" w:eastAsia="仿宋" w:hAnsi="仿宋" w:cs="宋体" w:hint="eastAsia"/>
          <w:sz w:val="32"/>
          <w:szCs w:val="32"/>
        </w:rPr>
        <w:t>财产</w:t>
      </w:r>
      <w:r>
        <w:rPr>
          <w:rFonts w:ascii="仿宋" w:eastAsia="仿宋" w:hAnsi="仿宋" w:cs="MS Gothic" w:hint="eastAsia"/>
          <w:sz w:val="32"/>
          <w:szCs w:val="32"/>
        </w:rPr>
        <w:t>安全。</w:t>
      </w:r>
    </w:p>
    <w:p w:rsidR="00AA45F3" w:rsidRDefault="00D177FD">
      <w:pPr>
        <w:spacing w:line="500" w:lineRule="exact"/>
        <w:ind w:firstLineChars="200" w:firstLine="640"/>
        <w:jc w:val="left"/>
        <w:rPr>
          <w:rFonts w:ascii="仿宋" w:eastAsia="仿宋" w:hAnsi="仿宋"/>
          <w:sz w:val="32"/>
          <w:szCs w:val="32"/>
        </w:rPr>
      </w:pPr>
      <w:r>
        <w:rPr>
          <w:rFonts w:ascii="仿宋" w:eastAsia="仿宋" w:hAnsi="仿宋" w:cs="宋体" w:hint="eastAsia"/>
          <w:sz w:val="32"/>
          <w:szCs w:val="32"/>
        </w:rPr>
        <w:t>对</w:t>
      </w:r>
      <w:r>
        <w:rPr>
          <w:rFonts w:ascii="仿宋" w:eastAsia="仿宋" w:hAnsi="仿宋" w:cs="MS Gothic" w:hint="eastAsia"/>
          <w:sz w:val="32"/>
          <w:szCs w:val="32"/>
        </w:rPr>
        <w:t>低保、特困人</w:t>
      </w:r>
      <w:r>
        <w:rPr>
          <w:rFonts w:ascii="仿宋" w:eastAsia="仿宋" w:hAnsi="仿宋" w:cs="宋体" w:hint="eastAsia"/>
          <w:sz w:val="32"/>
          <w:szCs w:val="32"/>
        </w:rPr>
        <w:t>员</w:t>
      </w:r>
      <w:r>
        <w:rPr>
          <w:rFonts w:ascii="仿宋" w:eastAsia="仿宋" w:hAnsi="仿宋" w:cs="MS Gothic" w:hint="eastAsia"/>
          <w:sz w:val="32"/>
          <w:szCs w:val="32"/>
        </w:rPr>
        <w:t>，</w:t>
      </w:r>
      <w:r>
        <w:rPr>
          <w:rFonts w:ascii="仿宋" w:eastAsia="仿宋" w:hAnsi="仿宋" w:cs="宋体" w:hint="eastAsia"/>
          <w:sz w:val="32"/>
          <w:szCs w:val="32"/>
        </w:rPr>
        <w:t>继续</w:t>
      </w:r>
      <w:r>
        <w:rPr>
          <w:rFonts w:ascii="仿宋" w:eastAsia="仿宋" w:hAnsi="仿宋" w:cs="MS Gothic" w:hint="eastAsia"/>
          <w:sz w:val="32"/>
          <w:szCs w:val="32"/>
        </w:rPr>
        <w:t>完善其人</w:t>
      </w:r>
      <w:r>
        <w:rPr>
          <w:rFonts w:ascii="仿宋" w:eastAsia="仿宋" w:hAnsi="仿宋" w:cs="宋体" w:hint="eastAsia"/>
          <w:sz w:val="32"/>
          <w:szCs w:val="32"/>
        </w:rPr>
        <w:t>员</w:t>
      </w:r>
      <w:r>
        <w:rPr>
          <w:rFonts w:ascii="仿宋" w:eastAsia="仿宋" w:hAnsi="仿宋" w:cs="MS Gothic" w:hint="eastAsia"/>
          <w:sz w:val="32"/>
          <w:szCs w:val="32"/>
        </w:rPr>
        <w:t>信息，尽所能</w:t>
      </w:r>
      <w:r>
        <w:rPr>
          <w:rFonts w:ascii="仿宋" w:eastAsia="仿宋" w:hAnsi="仿宋" w:cs="宋体" w:hint="eastAsia"/>
          <w:sz w:val="32"/>
          <w:szCs w:val="32"/>
        </w:rPr>
        <w:t>为</w:t>
      </w:r>
      <w:r>
        <w:rPr>
          <w:rFonts w:ascii="仿宋" w:eastAsia="仿宋" w:hAnsi="仿宋" w:cs="MS Gothic" w:hint="eastAsia"/>
          <w:sz w:val="32"/>
          <w:szCs w:val="32"/>
        </w:rPr>
        <w:t>低保、特</w:t>
      </w:r>
      <w:r>
        <w:rPr>
          <w:rFonts w:ascii="仿宋" w:eastAsia="仿宋" w:hAnsi="仿宋"/>
          <w:sz w:val="32"/>
          <w:szCs w:val="32"/>
        </w:rPr>
        <w:t>困人</w:t>
      </w:r>
      <w:r>
        <w:rPr>
          <w:rFonts w:ascii="仿宋" w:eastAsia="仿宋" w:hAnsi="仿宋" w:cs="宋体" w:hint="eastAsia"/>
          <w:sz w:val="32"/>
          <w:szCs w:val="32"/>
        </w:rPr>
        <w:t>员</w:t>
      </w:r>
      <w:r>
        <w:rPr>
          <w:rFonts w:ascii="仿宋" w:eastAsia="仿宋" w:hAnsi="仿宋" w:cs="MS Gothic" w:hint="eastAsia"/>
          <w:sz w:val="32"/>
          <w:szCs w:val="32"/>
        </w:rPr>
        <w:t>解决生活</w:t>
      </w:r>
      <w:r>
        <w:rPr>
          <w:rFonts w:ascii="仿宋" w:eastAsia="仿宋" w:hAnsi="仿宋" w:cs="宋体" w:hint="eastAsia"/>
          <w:sz w:val="32"/>
          <w:szCs w:val="32"/>
        </w:rPr>
        <w:t>问题</w:t>
      </w:r>
      <w:r>
        <w:rPr>
          <w:rFonts w:ascii="仿宋" w:eastAsia="仿宋" w:hAnsi="仿宋" w:cs="MS Gothic" w:hint="eastAsia"/>
          <w:sz w:val="32"/>
          <w:szCs w:val="32"/>
        </w:rPr>
        <w:t>，并配合上</w:t>
      </w:r>
      <w:r>
        <w:rPr>
          <w:rFonts w:ascii="仿宋" w:eastAsia="仿宋" w:hAnsi="仿宋" w:cs="宋体" w:hint="eastAsia"/>
          <w:sz w:val="32"/>
          <w:szCs w:val="32"/>
        </w:rPr>
        <w:t>级</w:t>
      </w:r>
      <w:r>
        <w:rPr>
          <w:rFonts w:ascii="仿宋" w:eastAsia="仿宋" w:hAnsi="仿宋" w:cs="MS Gothic" w:hint="eastAsia"/>
          <w:sz w:val="32"/>
          <w:szCs w:val="32"/>
        </w:rPr>
        <w:t>部</w:t>
      </w:r>
      <w:r>
        <w:rPr>
          <w:rFonts w:ascii="仿宋" w:eastAsia="仿宋" w:hAnsi="仿宋" w:cs="宋体" w:hint="eastAsia"/>
          <w:sz w:val="32"/>
          <w:szCs w:val="32"/>
        </w:rPr>
        <w:t>门</w:t>
      </w:r>
      <w:r>
        <w:rPr>
          <w:rFonts w:ascii="仿宋" w:eastAsia="仿宋" w:hAnsi="仿宋" w:cs="MS Gothic" w:hint="eastAsia"/>
          <w:sz w:val="32"/>
          <w:szCs w:val="32"/>
        </w:rPr>
        <w:t>的工作和要求，确保社会救助工作</w:t>
      </w:r>
      <w:r>
        <w:rPr>
          <w:rFonts w:ascii="仿宋" w:eastAsia="仿宋" w:hAnsi="仿宋" w:cs="宋体" w:hint="eastAsia"/>
          <w:sz w:val="32"/>
          <w:szCs w:val="32"/>
        </w:rPr>
        <w:t>顺</w:t>
      </w:r>
      <w:r>
        <w:rPr>
          <w:rFonts w:ascii="仿宋" w:eastAsia="仿宋" w:hAnsi="仿宋" w:cs="MS Gothic" w:hint="eastAsia"/>
          <w:sz w:val="32"/>
          <w:szCs w:val="32"/>
        </w:rPr>
        <w:t>利</w:t>
      </w:r>
      <w:r>
        <w:rPr>
          <w:rFonts w:ascii="仿宋" w:eastAsia="仿宋" w:hAnsi="仿宋" w:cs="宋体" w:hint="eastAsia"/>
          <w:sz w:val="32"/>
          <w:szCs w:val="32"/>
        </w:rPr>
        <w:t>进</w:t>
      </w:r>
      <w:r>
        <w:rPr>
          <w:rFonts w:ascii="仿宋" w:eastAsia="仿宋" w:hAnsi="仿宋" w:cs="MS Gothic" w:hint="eastAsia"/>
          <w:sz w:val="32"/>
          <w:szCs w:val="32"/>
        </w:rPr>
        <w:t>行。</w:t>
      </w:r>
    </w:p>
    <w:p w:rsidR="00AA45F3" w:rsidRDefault="00D177FD">
      <w:pPr>
        <w:spacing w:line="500" w:lineRule="exact"/>
        <w:ind w:firstLineChars="200" w:firstLine="640"/>
        <w:jc w:val="left"/>
        <w:rPr>
          <w:rFonts w:ascii="仿宋" w:eastAsia="仿宋" w:hAnsi="仿宋"/>
          <w:sz w:val="32"/>
          <w:szCs w:val="32"/>
        </w:rPr>
      </w:pPr>
      <w:r>
        <w:rPr>
          <w:rFonts w:ascii="仿宋" w:eastAsia="仿宋" w:hAnsi="仿宋"/>
          <w:sz w:val="32"/>
          <w:szCs w:val="32"/>
        </w:rPr>
        <w:t xml:space="preserve"> </w:t>
      </w:r>
      <w:r>
        <w:rPr>
          <w:rFonts w:ascii="仿宋" w:eastAsia="仿宋" w:hAnsi="仿宋"/>
          <w:sz w:val="32"/>
          <w:szCs w:val="32"/>
        </w:rPr>
        <w:t>在按</w:t>
      </w:r>
      <w:r>
        <w:rPr>
          <w:rFonts w:ascii="仿宋" w:eastAsia="仿宋" w:hAnsi="仿宋" w:cs="宋体" w:hint="eastAsia"/>
          <w:sz w:val="32"/>
          <w:szCs w:val="32"/>
        </w:rPr>
        <w:t>时统计</w:t>
      </w:r>
      <w:r>
        <w:rPr>
          <w:rFonts w:ascii="仿宋" w:eastAsia="仿宋" w:hAnsi="仿宋" w:cs="MS Gothic" w:hint="eastAsia"/>
          <w:sz w:val="32"/>
          <w:szCs w:val="32"/>
        </w:rPr>
        <w:t>上</w:t>
      </w:r>
      <w:r>
        <w:rPr>
          <w:rFonts w:ascii="仿宋" w:eastAsia="仿宋" w:hAnsi="仿宋" w:cs="宋体" w:hint="eastAsia"/>
          <w:sz w:val="32"/>
          <w:szCs w:val="32"/>
        </w:rPr>
        <w:t>报伤</w:t>
      </w:r>
      <w:r>
        <w:rPr>
          <w:rFonts w:ascii="仿宋" w:eastAsia="仿宋" w:hAnsi="仿宋" w:cs="MS Gothic" w:hint="eastAsia"/>
          <w:sz w:val="32"/>
          <w:szCs w:val="32"/>
        </w:rPr>
        <w:t>残</w:t>
      </w:r>
      <w:r>
        <w:rPr>
          <w:rFonts w:ascii="仿宋" w:eastAsia="仿宋" w:hAnsi="仿宋" w:cs="宋体" w:hint="eastAsia"/>
          <w:sz w:val="32"/>
          <w:szCs w:val="32"/>
        </w:rPr>
        <w:t>军</w:t>
      </w:r>
      <w:r>
        <w:rPr>
          <w:rFonts w:ascii="仿宋" w:eastAsia="仿宋" w:hAnsi="仿宋" w:cs="MS Gothic" w:hint="eastAsia"/>
          <w:sz w:val="32"/>
          <w:szCs w:val="32"/>
        </w:rPr>
        <w:t>人、</w:t>
      </w:r>
      <w:r>
        <w:rPr>
          <w:rFonts w:ascii="仿宋" w:eastAsia="仿宋" w:hAnsi="仿宋" w:cs="宋体" w:hint="eastAsia"/>
          <w:sz w:val="32"/>
          <w:szCs w:val="32"/>
        </w:rPr>
        <w:t>复员军</w:t>
      </w:r>
      <w:r>
        <w:rPr>
          <w:rFonts w:ascii="仿宋" w:eastAsia="仿宋" w:hAnsi="仿宋" w:cs="MS Gothic" w:hint="eastAsia"/>
          <w:sz w:val="32"/>
          <w:szCs w:val="32"/>
        </w:rPr>
        <w:t>人、烈属、参</w:t>
      </w:r>
      <w:r>
        <w:rPr>
          <w:rFonts w:ascii="仿宋" w:eastAsia="仿宋" w:hAnsi="仿宋" w:cs="宋体" w:hint="eastAsia"/>
          <w:sz w:val="32"/>
          <w:szCs w:val="32"/>
        </w:rPr>
        <w:t>战</w:t>
      </w:r>
      <w:r>
        <w:rPr>
          <w:rFonts w:ascii="仿宋" w:eastAsia="仿宋" w:hAnsi="仿宋" w:cs="MS Gothic" w:hint="eastAsia"/>
          <w:sz w:val="32"/>
          <w:szCs w:val="32"/>
        </w:rPr>
        <w:t>参</w:t>
      </w:r>
      <w:r>
        <w:rPr>
          <w:rFonts w:ascii="仿宋" w:eastAsia="仿宋" w:hAnsi="仿宋" w:cs="宋体" w:hint="eastAsia"/>
          <w:sz w:val="32"/>
          <w:szCs w:val="32"/>
        </w:rPr>
        <w:t>试</w:t>
      </w:r>
      <w:r>
        <w:rPr>
          <w:rFonts w:ascii="仿宋" w:eastAsia="仿宋" w:hAnsi="仿宋" w:cs="MS Gothic" w:hint="eastAsia"/>
          <w:sz w:val="32"/>
          <w:szCs w:val="32"/>
        </w:rPr>
        <w:t>、</w:t>
      </w:r>
      <w:r>
        <w:rPr>
          <w:rFonts w:ascii="仿宋" w:eastAsia="仿宋" w:hAnsi="仿宋"/>
          <w:sz w:val="32"/>
          <w:szCs w:val="32"/>
        </w:rPr>
        <w:t>60</w:t>
      </w:r>
      <w:r>
        <w:rPr>
          <w:rFonts w:ascii="仿宋" w:eastAsia="仿宋" w:hAnsi="仿宋"/>
          <w:sz w:val="32"/>
          <w:szCs w:val="32"/>
        </w:rPr>
        <w:t>周退役士兵的基</w:t>
      </w:r>
      <w:r>
        <w:rPr>
          <w:rFonts w:ascii="仿宋" w:eastAsia="仿宋" w:hAnsi="仿宋" w:cs="宋体" w:hint="eastAsia"/>
          <w:sz w:val="32"/>
          <w:szCs w:val="32"/>
        </w:rPr>
        <w:t>础</w:t>
      </w:r>
      <w:r>
        <w:rPr>
          <w:rFonts w:ascii="仿宋" w:eastAsia="仿宋" w:hAnsi="仿宋" w:cs="MS Gothic" w:hint="eastAsia"/>
          <w:sz w:val="32"/>
          <w:szCs w:val="32"/>
        </w:rPr>
        <w:t>上，</w:t>
      </w:r>
      <w:r>
        <w:rPr>
          <w:rFonts w:ascii="仿宋" w:eastAsia="仿宋" w:hAnsi="仿宋" w:cs="宋体" w:hint="eastAsia"/>
          <w:sz w:val="32"/>
          <w:szCs w:val="32"/>
        </w:rPr>
        <w:t>继续</w:t>
      </w:r>
      <w:r>
        <w:rPr>
          <w:rFonts w:ascii="仿宋" w:eastAsia="仿宋" w:hAnsi="仿宋" w:cs="MS Gothic" w:hint="eastAsia"/>
          <w:sz w:val="32"/>
          <w:szCs w:val="32"/>
        </w:rPr>
        <w:t>完善退役</w:t>
      </w:r>
      <w:r>
        <w:rPr>
          <w:rFonts w:ascii="仿宋" w:eastAsia="仿宋" w:hAnsi="仿宋" w:cs="宋体" w:hint="eastAsia"/>
          <w:sz w:val="32"/>
          <w:szCs w:val="32"/>
        </w:rPr>
        <w:t>军</w:t>
      </w:r>
      <w:r>
        <w:rPr>
          <w:rFonts w:ascii="仿宋" w:eastAsia="仿宋" w:hAnsi="仿宋" w:cs="MS Gothic" w:hint="eastAsia"/>
          <w:sz w:val="32"/>
          <w:szCs w:val="32"/>
        </w:rPr>
        <w:t>人材料，在保</w:t>
      </w:r>
      <w:r>
        <w:rPr>
          <w:rFonts w:ascii="仿宋" w:eastAsia="仿宋" w:hAnsi="仿宋" w:cs="宋体" w:hint="eastAsia"/>
          <w:sz w:val="32"/>
          <w:szCs w:val="32"/>
        </w:rPr>
        <w:t>证</w:t>
      </w:r>
      <w:r>
        <w:rPr>
          <w:rFonts w:ascii="仿宋" w:eastAsia="仿宋" w:hAnsi="仿宋" w:cs="MS Gothic" w:hint="eastAsia"/>
          <w:sz w:val="32"/>
          <w:szCs w:val="32"/>
        </w:rPr>
        <w:t>退役</w:t>
      </w:r>
      <w:r>
        <w:rPr>
          <w:rFonts w:ascii="仿宋" w:eastAsia="仿宋" w:hAnsi="仿宋" w:cs="宋体" w:hint="eastAsia"/>
          <w:sz w:val="32"/>
          <w:szCs w:val="32"/>
        </w:rPr>
        <w:t>军</w:t>
      </w:r>
      <w:r>
        <w:rPr>
          <w:rFonts w:ascii="仿宋" w:eastAsia="仿宋" w:hAnsi="仿宋" w:cs="MS Gothic" w:hint="eastAsia"/>
          <w:sz w:val="32"/>
          <w:szCs w:val="32"/>
        </w:rPr>
        <w:t>人能享受国家政策的同</w:t>
      </w:r>
      <w:r>
        <w:rPr>
          <w:rFonts w:ascii="仿宋" w:eastAsia="仿宋" w:hAnsi="仿宋" w:cs="宋体" w:hint="eastAsia"/>
          <w:sz w:val="32"/>
          <w:szCs w:val="32"/>
        </w:rPr>
        <w:t>时</w:t>
      </w:r>
      <w:r>
        <w:rPr>
          <w:rFonts w:ascii="仿宋" w:eastAsia="仿宋" w:hAnsi="仿宋" w:cs="MS Gothic" w:hint="eastAsia"/>
          <w:sz w:val="32"/>
          <w:szCs w:val="32"/>
        </w:rPr>
        <w:t>，尽所能帮助其解决就</w:t>
      </w:r>
      <w:r>
        <w:rPr>
          <w:rFonts w:ascii="仿宋" w:eastAsia="仿宋" w:hAnsi="仿宋" w:cs="宋体" w:hint="eastAsia"/>
          <w:sz w:val="32"/>
          <w:szCs w:val="32"/>
        </w:rPr>
        <w:t>业</w:t>
      </w:r>
      <w:r>
        <w:rPr>
          <w:rFonts w:ascii="仿宋" w:eastAsia="仿宋" w:hAnsi="仿宋" w:cs="MS Gothic" w:hint="eastAsia"/>
          <w:sz w:val="32"/>
          <w:szCs w:val="32"/>
        </w:rPr>
        <w:t>、医</w:t>
      </w:r>
      <w:r>
        <w:rPr>
          <w:rFonts w:ascii="仿宋" w:eastAsia="仿宋" w:hAnsi="仿宋" w:cs="宋体" w:hint="eastAsia"/>
          <w:sz w:val="32"/>
          <w:szCs w:val="32"/>
        </w:rPr>
        <w:t>疗</w:t>
      </w:r>
      <w:r>
        <w:rPr>
          <w:rFonts w:ascii="仿宋" w:eastAsia="仿宋" w:hAnsi="仿宋" w:cs="MS Gothic" w:hint="eastAsia"/>
          <w:sz w:val="32"/>
          <w:szCs w:val="32"/>
        </w:rPr>
        <w:t>、体</w:t>
      </w:r>
      <w:r>
        <w:rPr>
          <w:rFonts w:ascii="仿宋" w:eastAsia="仿宋" w:hAnsi="仿宋" w:cs="宋体" w:hint="eastAsia"/>
          <w:sz w:val="32"/>
          <w:szCs w:val="32"/>
        </w:rPr>
        <w:t>检</w:t>
      </w:r>
      <w:r>
        <w:rPr>
          <w:rFonts w:ascii="仿宋" w:eastAsia="仿宋" w:hAnsi="仿宋" w:cs="MS Gothic" w:hint="eastAsia"/>
          <w:sz w:val="32"/>
          <w:szCs w:val="32"/>
        </w:rPr>
        <w:t>等方面的后</w:t>
      </w:r>
      <w:r>
        <w:rPr>
          <w:rFonts w:ascii="仿宋" w:eastAsia="仿宋" w:hAnsi="仿宋" w:cs="宋体" w:hint="eastAsia"/>
          <w:sz w:val="32"/>
          <w:szCs w:val="32"/>
        </w:rPr>
        <w:t>顾</w:t>
      </w:r>
      <w:r>
        <w:rPr>
          <w:rFonts w:ascii="仿宋" w:eastAsia="仿宋" w:hAnsi="仿宋" w:cs="MS Gothic" w:hint="eastAsia"/>
          <w:sz w:val="32"/>
          <w:szCs w:val="32"/>
        </w:rPr>
        <w:t>之</w:t>
      </w:r>
      <w:r>
        <w:rPr>
          <w:rFonts w:ascii="仿宋" w:eastAsia="仿宋" w:hAnsi="仿宋" w:cs="宋体" w:hint="eastAsia"/>
          <w:sz w:val="32"/>
          <w:szCs w:val="32"/>
        </w:rPr>
        <w:t>忧</w:t>
      </w:r>
      <w:r>
        <w:rPr>
          <w:rFonts w:ascii="仿宋" w:eastAsia="仿宋" w:hAnsi="仿宋" w:cs="MS Gothic" w:hint="eastAsia"/>
          <w:sz w:val="32"/>
          <w:szCs w:val="32"/>
        </w:rPr>
        <w:t>，保障退役</w:t>
      </w:r>
      <w:r>
        <w:rPr>
          <w:rFonts w:ascii="仿宋" w:eastAsia="仿宋" w:hAnsi="仿宋" w:cs="宋体" w:hint="eastAsia"/>
          <w:sz w:val="32"/>
          <w:szCs w:val="32"/>
        </w:rPr>
        <w:t>军</w:t>
      </w:r>
      <w:r>
        <w:rPr>
          <w:rFonts w:ascii="仿宋" w:eastAsia="仿宋" w:hAnsi="仿宋" w:cs="MS Gothic" w:hint="eastAsia"/>
          <w:sz w:val="32"/>
          <w:szCs w:val="32"/>
        </w:rPr>
        <w:t>人正常的工作和生活。</w:t>
      </w:r>
    </w:p>
    <w:p w:rsidR="00AA45F3" w:rsidRDefault="00D177FD">
      <w:pPr>
        <w:spacing w:line="500" w:lineRule="exact"/>
        <w:ind w:firstLineChars="200" w:firstLine="640"/>
        <w:jc w:val="left"/>
        <w:rPr>
          <w:rFonts w:ascii="仿宋" w:eastAsia="仿宋" w:hAnsi="仿宋"/>
          <w:sz w:val="32"/>
          <w:szCs w:val="32"/>
        </w:rPr>
      </w:pPr>
      <w:r>
        <w:rPr>
          <w:rFonts w:ascii="仿宋" w:eastAsia="仿宋" w:hAnsi="仿宋"/>
          <w:sz w:val="32"/>
          <w:szCs w:val="32"/>
        </w:rPr>
        <w:t>完善留守儿童老人、孤儿、两残、流浪乞</w:t>
      </w:r>
      <w:r>
        <w:rPr>
          <w:rFonts w:ascii="仿宋" w:eastAsia="仿宋" w:hAnsi="仿宋" w:cs="宋体" w:hint="eastAsia"/>
          <w:sz w:val="32"/>
          <w:szCs w:val="32"/>
        </w:rPr>
        <w:t>讨</w:t>
      </w:r>
      <w:r>
        <w:rPr>
          <w:rFonts w:ascii="仿宋" w:eastAsia="仿宋" w:hAnsi="仿宋" w:cs="MS Gothic" w:hint="eastAsia"/>
          <w:sz w:val="32"/>
          <w:szCs w:val="32"/>
        </w:rPr>
        <w:t>等人</w:t>
      </w:r>
      <w:r>
        <w:rPr>
          <w:rFonts w:ascii="仿宋" w:eastAsia="仿宋" w:hAnsi="仿宋" w:cs="宋体" w:hint="eastAsia"/>
          <w:sz w:val="32"/>
          <w:szCs w:val="32"/>
        </w:rPr>
        <w:t>员</w:t>
      </w:r>
      <w:r>
        <w:rPr>
          <w:rFonts w:ascii="仿宋" w:eastAsia="仿宋" w:hAnsi="仿宋" w:cs="MS Gothic" w:hint="eastAsia"/>
          <w:sz w:val="32"/>
          <w:szCs w:val="32"/>
        </w:rPr>
        <w:t>的建档立卡工作。叮嘱各村</w:t>
      </w:r>
      <w:r>
        <w:rPr>
          <w:rFonts w:ascii="仿宋" w:eastAsia="仿宋" w:hAnsi="仿宋" w:cs="宋体" w:hint="eastAsia"/>
          <w:sz w:val="32"/>
          <w:szCs w:val="32"/>
        </w:rPr>
        <w:t>书记</w:t>
      </w:r>
      <w:r>
        <w:rPr>
          <w:rFonts w:ascii="仿宋" w:eastAsia="仿宋" w:hAnsi="仿宋" w:cs="MS Gothic" w:hint="eastAsia"/>
          <w:sz w:val="32"/>
          <w:szCs w:val="32"/>
        </w:rPr>
        <w:t>主任，有死亡且享受相</w:t>
      </w:r>
      <w:r>
        <w:rPr>
          <w:rFonts w:ascii="仿宋" w:eastAsia="仿宋" w:hAnsi="仿宋" w:cs="宋体" w:hint="eastAsia"/>
          <w:sz w:val="32"/>
          <w:szCs w:val="32"/>
        </w:rPr>
        <w:t>应补</w:t>
      </w:r>
      <w:r>
        <w:rPr>
          <w:rFonts w:ascii="仿宋" w:eastAsia="仿宋" w:hAnsi="仿宋" w:cs="MS Gothic" w:hint="eastAsia"/>
          <w:sz w:val="32"/>
          <w:szCs w:val="32"/>
        </w:rPr>
        <w:t>助的，</w:t>
      </w:r>
      <w:r>
        <w:rPr>
          <w:rFonts w:ascii="仿宋" w:eastAsia="仿宋" w:hAnsi="仿宋" w:cs="宋体" w:hint="eastAsia"/>
          <w:sz w:val="32"/>
          <w:szCs w:val="32"/>
        </w:rPr>
        <w:t>务</w:t>
      </w:r>
      <w:r>
        <w:rPr>
          <w:rFonts w:ascii="仿宋" w:eastAsia="仿宋" w:hAnsi="仿宋" w:cs="MS Gothic" w:hint="eastAsia"/>
          <w:sz w:val="32"/>
          <w:szCs w:val="32"/>
        </w:rPr>
        <w:t>必及</w:t>
      </w:r>
      <w:r>
        <w:rPr>
          <w:rFonts w:ascii="仿宋" w:eastAsia="仿宋" w:hAnsi="仿宋" w:cs="宋体" w:hint="eastAsia"/>
          <w:sz w:val="32"/>
          <w:szCs w:val="32"/>
        </w:rPr>
        <w:t>时</w:t>
      </w:r>
      <w:r>
        <w:rPr>
          <w:rFonts w:ascii="仿宋" w:eastAsia="仿宋" w:hAnsi="仿宋" w:cs="MS Gothic" w:hint="eastAsia"/>
          <w:sz w:val="32"/>
          <w:szCs w:val="32"/>
        </w:rPr>
        <w:t>上</w:t>
      </w:r>
      <w:r>
        <w:rPr>
          <w:rFonts w:ascii="仿宋" w:eastAsia="仿宋" w:hAnsi="仿宋" w:cs="宋体" w:hint="eastAsia"/>
          <w:sz w:val="32"/>
          <w:szCs w:val="32"/>
        </w:rPr>
        <w:t>报</w:t>
      </w:r>
      <w:r>
        <w:rPr>
          <w:rFonts w:ascii="仿宋" w:eastAsia="仿宋" w:hAnsi="仿宋" w:cs="MS Gothic" w:hint="eastAsia"/>
          <w:sz w:val="32"/>
          <w:szCs w:val="32"/>
        </w:rPr>
        <w:t>，困</w:t>
      </w:r>
      <w:r>
        <w:rPr>
          <w:rFonts w:ascii="仿宋" w:eastAsia="仿宋" w:hAnsi="仿宋" w:cs="宋体" w:hint="eastAsia"/>
          <w:sz w:val="32"/>
          <w:szCs w:val="32"/>
        </w:rPr>
        <w:t>难</w:t>
      </w:r>
      <w:r>
        <w:rPr>
          <w:rFonts w:ascii="仿宋" w:eastAsia="仿宋" w:hAnsi="仿宋" w:cs="MS Gothic" w:hint="eastAsia"/>
          <w:sz w:val="32"/>
          <w:szCs w:val="32"/>
        </w:rPr>
        <w:t>残疾人</w:t>
      </w:r>
      <w:r>
        <w:rPr>
          <w:rFonts w:ascii="仿宋" w:eastAsia="仿宋" w:hAnsi="仿宋" w:cs="宋体" w:hint="eastAsia"/>
          <w:sz w:val="32"/>
          <w:szCs w:val="32"/>
        </w:rPr>
        <w:t>补贴</w:t>
      </w:r>
      <w:r>
        <w:rPr>
          <w:rFonts w:ascii="仿宋" w:eastAsia="仿宋" w:hAnsi="仿宋" w:cs="MS Gothic" w:hint="eastAsia"/>
          <w:sz w:val="32"/>
          <w:szCs w:val="32"/>
        </w:rPr>
        <w:t>、重度残疾人</w:t>
      </w:r>
      <w:r>
        <w:rPr>
          <w:rFonts w:ascii="仿宋" w:eastAsia="仿宋" w:hAnsi="仿宋" w:cs="宋体" w:hint="eastAsia"/>
          <w:sz w:val="32"/>
          <w:szCs w:val="32"/>
        </w:rPr>
        <w:t>补贴</w:t>
      </w:r>
      <w:r>
        <w:rPr>
          <w:rFonts w:ascii="仿宋" w:eastAsia="仿宋" w:hAnsi="仿宋" w:cs="MS Gothic" w:hint="eastAsia"/>
          <w:sz w:val="32"/>
          <w:szCs w:val="32"/>
        </w:rPr>
        <w:t>以及人</w:t>
      </w:r>
      <w:r>
        <w:rPr>
          <w:rFonts w:ascii="仿宋" w:eastAsia="仿宋" w:hAnsi="仿宋" w:cs="宋体" w:hint="eastAsia"/>
          <w:sz w:val="32"/>
          <w:szCs w:val="32"/>
        </w:rPr>
        <w:t>员</w:t>
      </w:r>
      <w:r>
        <w:rPr>
          <w:rFonts w:ascii="仿宋" w:eastAsia="仿宋" w:hAnsi="仿宋" w:cs="MS Gothic" w:hint="eastAsia"/>
          <w:sz w:val="32"/>
          <w:szCs w:val="32"/>
        </w:rPr>
        <w:t>死亡数</w:t>
      </w:r>
      <w:r>
        <w:rPr>
          <w:rFonts w:ascii="仿宋" w:eastAsia="仿宋" w:hAnsi="仿宋" w:cs="宋体" w:hint="eastAsia"/>
          <w:sz w:val="32"/>
          <w:szCs w:val="32"/>
        </w:rPr>
        <w:t>每</w:t>
      </w:r>
      <w:r>
        <w:rPr>
          <w:rFonts w:ascii="仿宋" w:eastAsia="仿宋" w:hAnsi="仿宋" w:cs="MS Gothic" w:hint="eastAsia"/>
          <w:sz w:val="32"/>
          <w:szCs w:val="32"/>
        </w:rPr>
        <w:t>月按</w:t>
      </w:r>
      <w:r>
        <w:rPr>
          <w:rFonts w:ascii="仿宋" w:eastAsia="仿宋" w:hAnsi="仿宋" w:cs="宋体" w:hint="eastAsia"/>
          <w:sz w:val="32"/>
          <w:szCs w:val="32"/>
        </w:rPr>
        <w:t>时</w:t>
      </w:r>
      <w:r>
        <w:rPr>
          <w:rFonts w:ascii="仿宋" w:eastAsia="仿宋" w:hAnsi="仿宋" w:cs="MS Gothic" w:hint="eastAsia"/>
          <w:sz w:val="32"/>
          <w:szCs w:val="32"/>
        </w:rPr>
        <w:t>上</w:t>
      </w:r>
      <w:r>
        <w:rPr>
          <w:rFonts w:ascii="仿宋" w:eastAsia="仿宋" w:hAnsi="仿宋" w:cs="宋体" w:hint="eastAsia"/>
          <w:sz w:val="32"/>
          <w:szCs w:val="32"/>
        </w:rPr>
        <w:lastRenderedPageBreak/>
        <w:t>报</w:t>
      </w:r>
      <w:r>
        <w:rPr>
          <w:rFonts w:ascii="仿宋" w:eastAsia="仿宋" w:hAnsi="仿宋" w:cs="MS Gothic" w:hint="eastAsia"/>
          <w:sz w:val="32"/>
          <w:szCs w:val="32"/>
        </w:rPr>
        <w:t>。在保障其基本生活的基</w:t>
      </w:r>
      <w:r>
        <w:rPr>
          <w:rFonts w:ascii="仿宋" w:eastAsia="仿宋" w:hAnsi="仿宋" w:cs="宋体" w:hint="eastAsia"/>
          <w:sz w:val="32"/>
          <w:szCs w:val="32"/>
        </w:rPr>
        <w:t>础</w:t>
      </w:r>
      <w:r>
        <w:rPr>
          <w:rFonts w:ascii="仿宋" w:eastAsia="仿宋" w:hAnsi="仿宋" w:cs="MS Gothic" w:hint="eastAsia"/>
          <w:sz w:val="32"/>
          <w:szCs w:val="32"/>
        </w:rPr>
        <w:t>上，再接再</w:t>
      </w:r>
      <w:r>
        <w:rPr>
          <w:rFonts w:ascii="仿宋" w:eastAsia="仿宋" w:hAnsi="仿宋" w:cs="宋体" w:hint="eastAsia"/>
          <w:sz w:val="32"/>
          <w:szCs w:val="32"/>
        </w:rPr>
        <w:t>厉</w:t>
      </w:r>
      <w:r>
        <w:rPr>
          <w:rFonts w:ascii="仿宋" w:eastAsia="仿宋" w:hAnsi="仿宋" w:cs="MS Gothic" w:hint="eastAsia"/>
          <w:sz w:val="32"/>
          <w:szCs w:val="32"/>
        </w:rPr>
        <w:t>，保</w:t>
      </w:r>
      <w:r>
        <w:rPr>
          <w:rFonts w:ascii="仿宋" w:eastAsia="仿宋" w:hAnsi="仿宋" w:cs="宋体" w:hint="eastAsia"/>
          <w:sz w:val="32"/>
          <w:szCs w:val="32"/>
        </w:rPr>
        <w:t>证</w:t>
      </w:r>
      <w:r>
        <w:rPr>
          <w:rFonts w:ascii="仿宋" w:eastAsia="仿宋" w:hAnsi="仿宋" w:cs="MS Gothic" w:hint="eastAsia"/>
          <w:sz w:val="32"/>
          <w:szCs w:val="32"/>
        </w:rPr>
        <w:t>社会事</w:t>
      </w:r>
      <w:r>
        <w:rPr>
          <w:rFonts w:ascii="仿宋" w:eastAsia="仿宋" w:hAnsi="仿宋" w:cs="宋体" w:hint="eastAsia"/>
          <w:sz w:val="32"/>
          <w:szCs w:val="32"/>
        </w:rPr>
        <w:t>务</w:t>
      </w:r>
      <w:r>
        <w:rPr>
          <w:rFonts w:ascii="仿宋" w:eastAsia="仿宋" w:hAnsi="仿宋" w:cs="MS Gothic" w:hint="eastAsia"/>
          <w:sz w:val="32"/>
          <w:szCs w:val="32"/>
        </w:rPr>
        <w:t>工作能</w:t>
      </w:r>
      <w:r>
        <w:rPr>
          <w:rFonts w:ascii="仿宋" w:eastAsia="仿宋" w:hAnsi="仿宋" w:cs="宋体" w:hint="eastAsia"/>
          <w:sz w:val="32"/>
          <w:szCs w:val="32"/>
        </w:rPr>
        <w:t>够圆满</w:t>
      </w:r>
      <w:r>
        <w:rPr>
          <w:rFonts w:ascii="仿宋" w:eastAsia="仿宋" w:hAnsi="仿宋" w:cs="MS Gothic" w:hint="eastAsia"/>
          <w:sz w:val="32"/>
          <w:szCs w:val="32"/>
        </w:rPr>
        <w:t>的完成，更好的保障弱</w:t>
      </w:r>
      <w:r>
        <w:rPr>
          <w:rFonts w:ascii="仿宋" w:eastAsia="仿宋" w:hAnsi="仿宋" w:cs="宋体" w:hint="eastAsia"/>
          <w:sz w:val="32"/>
          <w:szCs w:val="32"/>
        </w:rPr>
        <w:t>势</w:t>
      </w:r>
      <w:r>
        <w:rPr>
          <w:rFonts w:ascii="仿宋" w:eastAsia="仿宋" w:hAnsi="仿宋" w:cs="MS Gothic" w:hint="eastAsia"/>
          <w:sz w:val="32"/>
          <w:szCs w:val="32"/>
        </w:rPr>
        <w:t>群体的合法</w:t>
      </w:r>
      <w:r>
        <w:rPr>
          <w:rFonts w:ascii="仿宋" w:eastAsia="仿宋" w:hAnsi="仿宋" w:cs="宋体" w:hint="eastAsia"/>
          <w:sz w:val="32"/>
          <w:szCs w:val="32"/>
        </w:rPr>
        <w:t>权</w:t>
      </w:r>
      <w:r>
        <w:rPr>
          <w:rFonts w:ascii="仿宋" w:eastAsia="仿宋" w:hAnsi="仿宋" w:cs="MS Gothic" w:hint="eastAsia"/>
          <w:sz w:val="32"/>
          <w:szCs w:val="32"/>
        </w:rPr>
        <w:t>益和利益。</w:t>
      </w:r>
    </w:p>
    <w:p w:rsidR="00AA45F3" w:rsidRDefault="00D177FD">
      <w:pPr>
        <w:spacing w:line="500" w:lineRule="exact"/>
        <w:ind w:firstLineChars="200" w:firstLine="640"/>
        <w:jc w:val="left"/>
        <w:rPr>
          <w:rFonts w:ascii="仿宋" w:eastAsia="仿宋" w:hAnsi="仿宋"/>
          <w:sz w:val="32"/>
          <w:szCs w:val="32"/>
        </w:rPr>
      </w:pPr>
      <w:r>
        <w:rPr>
          <w:rFonts w:ascii="仿宋" w:eastAsia="仿宋" w:hAnsi="仿宋"/>
          <w:sz w:val="32"/>
          <w:szCs w:val="32"/>
        </w:rPr>
        <w:t>按照省扶</w:t>
      </w:r>
      <w:r>
        <w:rPr>
          <w:rFonts w:ascii="仿宋" w:eastAsia="仿宋" w:hAnsi="仿宋" w:cs="宋体" w:hint="eastAsia"/>
          <w:sz w:val="32"/>
          <w:szCs w:val="32"/>
        </w:rPr>
        <w:t>贫办</w:t>
      </w:r>
      <w:r>
        <w:rPr>
          <w:rFonts w:ascii="仿宋" w:eastAsia="仿宋" w:hAnsi="仿宋" w:cs="MS Gothic" w:hint="eastAsia"/>
          <w:sz w:val="32"/>
          <w:szCs w:val="32"/>
        </w:rPr>
        <w:t>要求，</w:t>
      </w:r>
      <w:r>
        <w:rPr>
          <w:rFonts w:ascii="仿宋" w:eastAsia="仿宋" w:hAnsi="仿宋" w:cs="宋体" w:hint="eastAsia"/>
          <w:sz w:val="32"/>
          <w:szCs w:val="32"/>
        </w:rPr>
        <w:t>继续</w:t>
      </w:r>
      <w:r>
        <w:rPr>
          <w:rFonts w:ascii="仿宋" w:eastAsia="仿宋" w:hAnsi="仿宋" w:cs="MS Gothic" w:hint="eastAsia"/>
          <w:sz w:val="32"/>
          <w:szCs w:val="32"/>
        </w:rPr>
        <w:t>完善</w:t>
      </w:r>
      <w:r>
        <w:rPr>
          <w:rFonts w:ascii="仿宋" w:eastAsia="仿宋" w:hAnsi="仿宋" w:cs="宋体" w:hint="eastAsia"/>
          <w:sz w:val="32"/>
          <w:szCs w:val="32"/>
        </w:rPr>
        <w:t>贫</w:t>
      </w:r>
      <w:r>
        <w:rPr>
          <w:rFonts w:ascii="仿宋" w:eastAsia="仿宋" w:hAnsi="仿宋" w:cs="MS Gothic" w:hint="eastAsia"/>
          <w:sz w:val="32"/>
          <w:szCs w:val="32"/>
        </w:rPr>
        <w:t>困人</w:t>
      </w:r>
      <w:r>
        <w:rPr>
          <w:rFonts w:ascii="仿宋" w:eastAsia="仿宋" w:hAnsi="仿宋" w:cs="宋体" w:hint="eastAsia"/>
          <w:sz w:val="32"/>
          <w:szCs w:val="32"/>
        </w:rPr>
        <w:t>员</w:t>
      </w:r>
      <w:r>
        <w:rPr>
          <w:rFonts w:ascii="仿宋" w:eastAsia="仿宋" w:hAnsi="仿宋" w:cs="MS Gothic" w:hint="eastAsia"/>
          <w:sz w:val="32"/>
          <w:szCs w:val="32"/>
        </w:rPr>
        <w:t>档案、</w:t>
      </w:r>
      <w:r>
        <w:rPr>
          <w:rFonts w:ascii="仿宋" w:eastAsia="仿宋" w:hAnsi="仿宋" w:cs="宋体" w:hint="eastAsia"/>
          <w:sz w:val="32"/>
          <w:szCs w:val="32"/>
        </w:rPr>
        <w:t>矫</w:t>
      </w:r>
      <w:r>
        <w:rPr>
          <w:rFonts w:ascii="仿宋" w:eastAsia="仿宋" w:hAnsi="仿宋" w:cs="MS Gothic" w:hint="eastAsia"/>
          <w:sz w:val="32"/>
          <w:szCs w:val="32"/>
        </w:rPr>
        <w:t>正</w:t>
      </w:r>
      <w:r>
        <w:rPr>
          <w:rFonts w:ascii="仿宋" w:eastAsia="仿宋" w:hAnsi="仿宋" w:cs="宋体" w:hint="eastAsia"/>
          <w:sz w:val="32"/>
          <w:szCs w:val="32"/>
        </w:rPr>
        <w:t>贫</w:t>
      </w:r>
      <w:r>
        <w:rPr>
          <w:rFonts w:ascii="仿宋" w:eastAsia="仿宋" w:hAnsi="仿宋" w:cs="MS Gothic" w:hint="eastAsia"/>
          <w:sz w:val="32"/>
          <w:szCs w:val="32"/>
        </w:rPr>
        <w:t>困系</w:t>
      </w:r>
      <w:r>
        <w:rPr>
          <w:rFonts w:ascii="仿宋" w:eastAsia="仿宋" w:hAnsi="仿宋" w:cs="宋体" w:hint="eastAsia"/>
          <w:sz w:val="32"/>
          <w:szCs w:val="32"/>
        </w:rPr>
        <w:t>统</w:t>
      </w:r>
      <w:r>
        <w:rPr>
          <w:rFonts w:ascii="仿宋" w:eastAsia="仿宋" w:hAnsi="仿宋" w:cs="MS Gothic" w:hint="eastAsia"/>
          <w:sz w:val="32"/>
          <w:szCs w:val="32"/>
        </w:rPr>
        <w:t>信息。通</w:t>
      </w:r>
      <w:r>
        <w:rPr>
          <w:rFonts w:ascii="仿宋" w:eastAsia="仿宋" w:hAnsi="仿宋" w:cs="宋体" w:hint="eastAsia"/>
          <w:sz w:val="32"/>
          <w:szCs w:val="32"/>
        </w:rPr>
        <w:t>过</w:t>
      </w:r>
      <w:r>
        <w:rPr>
          <w:rFonts w:ascii="仿宋" w:eastAsia="仿宋" w:hAnsi="仿宋" w:cs="MS Gothic" w:hint="eastAsia"/>
          <w:sz w:val="32"/>
          <w:szCs w:val="32"/>
        </w:rPr>
        <w:t>与相</w:t>
      </w:r>
      <w:r>
        <w:rPr>
          <w:rFonts w:ascii="仿宋" w:eastAsia="仿宋" w:hAnsi="仿宋" w:cs="宋体" w:hint="eastAsia"/>
          <w:sz w:val="32"/>
          <w:szCs w:val="32"/>
        </w:rPr>
        <w:t>关</w:t>
      </w:r>
      <w:r>
        <w:rPr>
          <w:rFonts w:ascii="仿宋" w:eastAsia="仿宋" w:hAnsi="仿宋" w:cs="MS Gothic" w:hint="eastAsia"/>
          <w:sz w:val="32"/>
          <w:szCs w:val="32"/>
        </w:rPr>
        <w:t>企</w:t>
      </w:r>
      <w:r>
        <w:rPr>
          <w:rFonts w:ascii="仿宋" w:eastAsia="仿宋" w:hAnsi="仿宋" w:cs="宋体" w:hint="eastAsia"/>
          <w:sz w:val="32"/>
          <w:szCs w:val="32"/>
        </w:rPr>
        <w:t>业</w:t>
      </w:r>
      <w:r>
        <w:rPr>
          <w:rFonts w:ascii="仿宋" w:eastAsia="仿宋" w:hAnsi="仿宋" w:cs="MS Gothic" w:hint="eastAsia"/>
          <w:sz w:val="32"/>
          <w:szCs w:val="32"/>
        </w:rPr>
        <w:t>合作，改善</w:t>
      </w:r>
      <w:r>
        <w:rPr>
          <w:rFonts w:ascii="仿宋" w:eastAsia="仿宋" w:hAnsi="仿宋" w:cs="宋体" w:hint="eastAsia"/>
          <w:sz w:val="32"/>
          <w:szCs w:val="32"/>
        </w:rPr>
        <w:t>贫</w:t>
      </w:r>
      <w:r>
        <w:rPr>
          <w:rFonts w:ascii="仿宋" w:eastAsia="仿宋" w:hAnsi="仿宋" w:cs="MS Gothic" w:hint="eastAsia"/>
          <w:sz w:val="32"/>
          <w:szCs w:val="32"/>
        </w:rPr>
        <w:t>困</w:t>
      </w:r>
      <w:r>
        <w:rPr>
          <w:rFonts w:ascii="仿宋" w:eastAsia="仿宋" w:hAnsi="仿宋" w:cs="宋体" w:hint="eastAsia"/>
          <w:sz w:val="32"/>
          <w:szCs w:val="32"/>
        </w:rPr>
        <w:t>户</w:t>
      </w:r>
      <w:r>
        <w:rPr>
          <w:rFonts w:ascii="仿宋" w:eastAsia="仿宋" w:hAnsi="仿宋" w:cs="MS Gothic" w:hint="eastAsia"/>
          <w:sz w:val="32"/>
          <w:szCs w:val="32"/>
        </w:rPr>
        <w:t>生活状况，提高</w:t>
      </w:r>
      <w:r>
        <w:rPr>
          <w:rFonts w:ascii="仿宋" w:eastAsia="仿宋" w:hAnsi="仿宋" w:cs="宋体" w:hint="eastAsia"/>
          <w:sz w:val="32"/>
          <w:szCs w:val="32"/>
        </w:rPr>
        <w:t>贫</w:t>
      </w:r>
      <w:r>
        <w:rPr>
          <w:rFonts w:ascii="仿宋" w:eastAsia="仿宋" w:hAnsi="仿宋" w:cs="MS Gothic" w:hint="eastAsia"/>
          <w:sz w:val="32"/>
          <w:szCs w:val="32"/>
        </w:rPr>
        <w:t>困</w:t>
      </w:r>
      <w:r>
        <w:rPr>
          <w:rFonts w:ascii="仿宋" w:eastAsia="仿宋" w:hAnsi="仿宋" w:cs="宋体" w:hint="eastAsia"/>
          <w:sz w:val="32"/>
          <w:szCs w:val="32"/>
        </w:rPr>
        <w:t>户</w:t>
      </w:r>
      <w:r>
        <w:rPr>
          <w:rFonts w:ascii="仿宋" w:eastAsia="仿宋" w:hAnsi="仿宋" w:cs="MS Gothic" w:hint="eastAsia"/>
          <w:sz w:val="32"/>
          <w:szCs w:val="32"/>
        </w:rPr>
        <w:t>收入。</w:t>
      </w:r>
      <w:r>
        <w:rPr>
          <w:rFonts w:ascii="仿宋" w:eastAsia="仿宋" w:hAnsi="仿宋"/>
          <w:sz w:val="32"/>
          <w:szCs w:val="32"/>
        </w:rPr>
        <w:t>2020</w:t>
      </w:r>
      <w:r>
        <w:rPr>
          <w:rFonts w:ascii="仿宋" w:eastAsia="仿宋" w:hAnsi="仿宋"/>
          <w:sz w:val="32"/>
          <w:szCs w:val="32"/>
        </w:rPr>
        <w:t>年</w:t>
      </w:r>
      <w:r>
        <w:rPr>
          <w:rFonts w:ascii="仿宋" w:eastAsia="仿宋" w:hAnsi="仿宋" w:cs="宋体" w:hint="eastAsia"/>
          <w:sz w:val="32"/>
          <w:szCs w:val="32"/>
        </w:rPr>
        <w:t>为</w:t>
      </w:r>
      <w:r>
        <w:rPr>
          <w:rFonts w:ascii="仿宋" w:eastAsia="仿宋" w:hAnsi="仿宋" w:cs="MS Gothic" w:hint="eastAsia"/>
          <w:sz w:val="32"/>
          <w:szCs w:val="32"/>
        </w:rPr>
        <w:t>脱</w:t>
      </w:r>
      <w:r>
        <w:rPr>
          <w:rFonts w:ascii="仿宋" w:eastAsia="仿宋" w:hAnsi="仿宋" w:cs="宋体" w:hint="eastAsia"/>
          <w:sz w:val="32"/>
          <w:szCs w:val="32"/>
        </w:rPr>
        <w:t>贫</w:t>
      </w:r>
      <w:r>
        <w:rPr>
          <w:rFonts w:ascii="仿宋" w:eastAsia="仿宋" w:hAnsi="仿宋" w:cs="MS Gothic" w:hint="eastAsia"/>
          <w:sz w:val="32"/>
          <w:szCs w:val="32"/>
        </w:rPr>
        <w:t>攻</w:t>
      </w:r>
      <w:r>
        <w:rPr>
          <w:rFonts w:ascii="仿宋" w:eastAsia="仿宋" w:hAnsi="仿宋" w:cs="宋体" w:hint="eastAsia"/>
          <w:sz w:val="32"/>
          <w:szCs w:val="32"/>
        </w:rPr>
        <w:t>坚</w:t>
      </w:r>
      <w:r>
        <w:rPr>
          <w:rFonts w:ascii="仿宋" w:eastAsia="仿宋" w:hAnsi="仿宋" w:cs="MS Gothic" w:hint="eastAsia"/>
          <w:sz w:val="32"/>
          <w:szCs w:val="32"/>
        </w:rPr>
        <w:t>年，我</w:t>
      </w:r>
      <w:r>
        <w:rPr>
          <w:rFonts w:ascii="仿宋" w:eastAsia="仿宋" w:hAnsi="仿宋" w:cs="宋体" w:hint="eastAsia"/>
          <w:sz w:val="32"/>
          <w:szCs w:val="32"/>
        </w:rPr>
        <w:t>镇</w:t>
      </w:r>
      <w:r>
        <w:rPr>
          <w:rFonts w:ascii="仿宋" w:eastAsia="仿宋" w:hAnsi="仿宋" w:cs="MS Gothic" w:hint="eastAsia"/>
          <w:sz w:val="32"/>
          <w:szCs w:val="32"/>
        </w:rPr>
        <w:t>将高效配合上</w:t>
      </w:r>
      <w:r>
        <w:rPr>
          <w:rFonts w:ascii="仿宋" w:eastAsia="仿宋" w:hAnsi="仿宋" w:cs="宋体" w:hint="eastAsia"/>
          <w:sz w:val="32"/>
          <w:szCs w:val="32"/>
        </w:rPr>
        <w:t>级</w:t>
      </w:r>
      <w:r>
        <w:rPr>
          <w:rFonts w:ascii="仿宋" w:eastAsia="仿宋" w:hAnsi="仿宋" w:cs="MS Gothic" w:hint="eastAsia"/>
          <w:sz w:val="32"/>
          <w:szCs w:val="32"/>
        </w:rPr>
        <w:t>部</w:t>
      </w:r>
      <w:r>
        <w:rPr>
          <w:rFonts w:ascii="仿宋" w:eastAsia="仿宋" w:hAnsi="仿宋" w:cs="宋体" w:hint="eastAsia"/>
          <w:sz w:val="32"/>
          <w:szCs w:val="32"/>
        </w:rPr>
        <w:t>门</w:t>
      </w:r>
      <w:r>
        <w:rPr>
          <w:rFonts w:ascii="仿宋" w:eastAsia="仿宋" w:hAnsi="仿宋" w:cs="MS Gothic" w:hint="eastAsia"/>
          <w:sz w:val="32"/>
          <w:szCs w:val="32"/>
        </w:rPr>
        <w:t>的要求，提高</w:t>
      </w:r>
      <w:r>
        <w:rPr>
          <w:rFonts w:ascii="仿宋" w:eastAsia="仿宋" w:hAnsi="仿宋" w:cs="宋体" w:hint="eastAsia"/>
          <w:sz w:val="32"/>
          <w:szCs w:val="32"/>
        </w:rPr>
        <w:t>贫</w:t>
      </w:r>
      <w:r>
        <w:rPr>
          <w:rFonts w:ascii="仿宋" w:eastAsia="仿宋" w:hAnsi="仿宋" w:cs="MS Gothic" w:hint="eastAsia"/>
          <w:sz w:val="32"/>
          <w:szCs w:val="32"/>
        </w:rPr>
        <w:t>困</w:t>
      </w:r>
      <w:r>
        <w:rPr>
          <w:rFonts w:ascii="仿宋" w:eastAsia="仿宋" w:hAnsi="仿宋" w:cs="宋体" w:hint="eastAsia"/>
          <w:sz w:val="32"/>
          <w:szCs w:val="32"/>
        </w:rPr>
        <w:t>户</w:t>
      </w:r>
      <w:r>
        <w:rPr>
          <w:rFonts w:ascii="仿宋" w:eastAsia="仿宋" w:hAnsi="仿宋" w:cs="MS Gothic" w:hint="eastAsia"/>
          <w:sz w:val="32"/>
          <w:szCs w:val="32"/>
        </w:rPr>
        <w:t>主人翁的意</w:t>
      </w:r>
      <w:r>
        <w:rPr>
          <w:rFonts w:ascii="仿宋" w:eastAsia="仿宋" w:hAnsi="仿宋" w:cs="宋体" w:hint="eastAsia"/>
          <w:sz w:val="32"/>
          <w:szCs w:val="32"/>
        </w:rPr>
        <w:t>识</w:t>
      </w:r>
      <w:r>
        <w:rPr>
          <w:rFonts w:ascii="仿宋" w:eastAsia="仿宋" w:hAnsi="仿宋" w:cs="MS Gothic" w:hint="eastAsia"/>
          <w:sz w:val="32"/>
          <w:szCs w:val="32"/>
        </w:rPr>
        <w:t>，做到</w:t>
      </w:r>
      <w:r>
        <w:rPr>
          <w:rFonts w:ascii="仿宋" w:eastAsia="仿宋" w:hAnsi="仿宋"/>
          <w:sz w:val="32"/>
          <w:szCs w:val="32"/>
        </w:rPr>
        <w:t>“</w:t>
      </w:r>
      <w:r>
        <w:rPr>
          <w:rFonts w:ascii="仿宋" w:eastAsia="仿宋" w:hAnsi="仿宋"/>
          <w:sz w:val="32"/>
          <w:szCs w:val="32"/>
        </w:rPr>
        <w:t>扶</w:t>
      </w:r>
      <w:r>
        <w:rPr>
          <w:rFonts w:ascii="仿宋" w:eastAsia="仿宋" w:hAnsi="仿宋" w:cs="宋体" w:hint="eastAsia"/>
          <w:sz w:val="32"/>
          <w:szCs w:val="32"/>
        </w:rPr>
        <w:t>贫</w:t>
      </w:r>
      <w:r>
        <w:rPr>
          <w:rFonts w:ascii="仿宋" w:eastAsia="仿宋" w:hAnsi="仿宋" w:cs="MS Gothic" w:hint="eastAsia"/>
          <w:sz w:val="32"/>
          <w:szCs w:val="32"/>
        </w:rPr>
        <w:t>先扶志，扶</w:t>
      </w:r>
      <w:r>
        <w:rPr>
          <w:rFonts w:ascii="仿宋" w:eastAsia="仿宋" w:hAnsi="仿宋" w:cs="宋体" w:hint="eastAsia"/>
          <w:sz w:val="32"/>
          <w:szCs w:val="32"/>
        </w:rPr>
        <w:t>贫</w:t>
      </w:r>
      <w:r>
        <w:rPr>
          <w:rFonts w:ascii="仿宋" w:eastAsia="仿宋" w:hAnsi="仿宋" w:cs="MS Gothic" w:hint="eastAsia"/>
          <w:sz w:val="32"/>
          <w:szCs w:val="32"/>
        </w:rPr>
        <w:t>必扶志</w:t>
      </w:r>
      <w:r>
        <w:rPr>
          <w:rFonts w:ascii="仿宋" w:eastAsia="仿宋" w:hAnsi="仿宋"/>
          <w:sz w:val="32"/>
          <w:szCs w:val="32"/>
        </w:rPr>
        <w:t>”</w:t>
      </w:r>
      <w:r>
        <w:rPr>
          <w:rFonts w:ascii="仿宋" w:eastAsia="仿宋" w:hAnsi="仿宋"/>
          <w:sz w:val="32"/>
          <w:szCs w:val="32"/>
        </w:rPr>
        <w:t>，高</w:t>
      </w:r>
      <w:r>
        <w:rPr>
          <w:rFonts w:ascii="仿宋" w:eastAsia="仿宋" w:hAnsi="仿宋" w:cs="宋体" w:hint="eastAsia"/>
          <w:sz w:val="32"/>
          <w:szCs w:val="32"/>
        </w:rPr>
        <w:t>质</w:t>
      </w:r>
      <w:r>
        <w:rPr>
          <w:rFonts w:ascii="仿宋" w:eastAsia="仿宋" w:hAnsi="仿宋" w:cs="MS Gothic" w:hint="eastAsia"/>
          <w:sz w:val="32"/>
          <w:szCs w:val="32"/>
        </w:rPr>
        <w:t>量完成脱</w:t>
      </w:r>
      <w:r>
        <w:rPr>
          <w:rFonts w:ascii="仿宋" w:eastAsia="仿宋" w:hAnsi="仿宋" w:cs="宋体" w:hint="eastAsia"/>
          <w:sz w:val="32"/>
          <w:szCs w:val="32"/>
        </w:rPr>
        <w:t>贫</w:t>
      </w:r>
      <w:r>
        <w:rPr>
          <w:rFonts w:ascii="仿宋" w:eastAsia="仿宋" w:hAnsi="仿宋" w:cs="MS Gothic" w:hint="eastAsia"/>
          <w:sz w:val="32"/>
          <w:szCs w:val="32"/>
        </w:rPr>
        <w:t>攻</w:t>
      </w:r>
      <w:r>
        <w:rPr>
          <w:rFonts w:ascii="仿宋" w:eastAsia="仿宋" w:hAnsi="仿宋" w:cs="宋体" w:hint="eastAsia"/>
          <w:sz w:val="32"/>
          <w:szCs w:val="32"/>
        </w:rPr>
        <w:t>坚</w:t>
      </w:r>
      <w:r>
        <w:rPr>
          <w:rFonts w:ascii="仿宋" w:eastAsia="仿宋" w:hAnsi="仿宋" w:cs="MS Gothic" w:hint="eastAsia"/>
          <w:sz w:val="32"/>
          <w:szCs w:val="32"/>
        </w:rPr>
        <w:t>任</w:t>
      </w:r>
      <w:r>
        <w:rPr>
          <w:rFonts w:ascii="仿宋" w:eastAsia="仿宋" w:hAnsi="仿宋" w:cs="宋体" w:hint="eastAsia"/>
          <w:sz w:val="32"/>
          <w:szCs w:val="32"/>
        </w:rPr>
        <w:t>务</w:t>
      </w:r>
      <w:r>
        <w:rPr>
          <w:rFonts w:ascii="仿宋" w:eastAsia="仿宋" w:hAnsi="仿宋" w:cs="MS Gothic" w:hint="eastAsia"/>
          <w:sz w:val="32"/>
          <w:szCs w:val="32"/>
        </w:rPr>
        <w:t>，打</w:t>
      </w:r>
      <w:r>
        <w:rPr>
          <w:rFonts w:ascii="仿宋" w:eastAsia="仿宋" w:hAnsi="仿宋" w:cs="宋体" w:hint="eastAsia"/>
          <w:sz w:val="32"/>
          <w:szCs w:val="32"/>
        </w:rPr>
        <w:t>赢</w:t>
      </w:r>
      <w:r>
        <w:rPr>
          <w:rFonts w:ascii="仿宋" w:eastAsia="仿宋" w:hAnsi="仿宋" w:cs="MS Gothic" w:hint="eastAsia"/>
          <w:sz w:val="32"/>
          <w:szCs w:val="32"/>
        </w:rPr>
        <w:t>脱</w:t>
      </w:r>
      <w:r>
        <w:rPr>
          <w:rFonts w:ascii="仿宋" w:eastAsia="仿宋" w:hAnsi="仿宋" w:cs="宋体" w:hint="eastAsia"/>
          <w:sz w:val="32"/>
          <w:szCs w:val="32"/>
        </w:rPr>
        <w:t>贫</w:t>
      </w:r>
      <w:r>
        <w:rPr>
          <w:rFonts w:ascii="仿宋" w:eastAsia="仿宋" w:hAnsi="仿宋" w:cs="MS Gothic" w:hint="eastAsia"/>
          <w:sz w:val="32"/>
          <w:szCs w:val="32"/>
        </w:rPr>
        <w:t>攻</w:t>
      </w:r>
      <w:r>
        <w:rPr>
          <w:rFonts w:ascii="仿宋" w:eastAsia="仿宋" w:hAnsi="仿宋" w:cs="宋体" w:hint="eastAsia"/>
          <w:sz w:val="32"/>
          <w:szCs w:val="32"/>
        </w:rPr>
        <w:t>坚战</w:t>
      </w:r>
      <w:r>
        <w:rPr>
          <w:rFonts w:ascii="仿宋" w:eastAsia="仿宋" w:hAnsi="仿宋" w:cs="MS Gothic" w:hint="eastAsia"/>
          <w:sz w:val="32"/>
          <w:szCs w:val="32"/>
        </w:rPr>
        <w:t>。</w:t>
      </w:r>
    </w:p>
    <w:p w:rsidR="00AA45F3" w:rsidRDefault="00D177FD">
      <w:pPr>
        <w:spacing w:line="500" w:lineRule="exact"/>
        <w:ind w:firstLineChars="200" w:firstLine="640"/>
        <w:jc w:val="left"/>
        <w:rPr>
          <w:rFonts w:ascii="仿宋" w:eastAsia="仿宋" w:hAnsi="仿宋"/>
          <w:sz w:val="32"/>
          <w:szCs w:val="32"/>
        </w:rPr>
      </w:pPr>
      <w:r>
        <w:rPr>
          <w:rFonts w:ascii="仿宋" w:eastAsia="仿宋" w:hAnsi="仿宋"/>
          <w:sz w:val="32"/>
          <w:szCs w:val="32"/>
        </w:rPr>
        <w:t>四是</w:t>
      </w:r>
      <w:r>
        <w:rPr>
          <w:rFonts w:ascii="仿宋" w:eastAsia="仿宋" w:hAnsi="仿宋" w:cs="宋体" w:hint="eastAsia"/>
          <w:sz w:val="32"/>
          <w:szCs w:val="32"/>
        </w:rPr>
        <w:t>严</w:t>
      </w:r>
      <w:r>
        <w:rPr>
          <w:rFonts w:ascii="仿宋" w:eastAsia="仿宋" w:hAnsi="仿宋" w:cs="MS Gothic" w:hint="eastAsia"/>
          <w:sz w:val="32"/>
          <w:szCs w:val="32"/>
        </w:rPr>
        <w:t>格全面从</w:t>
      </w:r>
      <w:r>
        <w:rPr>
          <w:rFonts w:ascii="仿宋" w:eastAsia="仿宋" w:hAnsi="仿宋" w:cs="宋体" w:hint="eastAsia"/>
          <w:sz w:val="32"/>
          <w:szCs w:val="32"/>
        </w:rPr>
        <w:t>严</w:t>
      </w:r>
      <w:r>
        <w:rPr>
          <w:rFonts w:ascii="仿宋" w:eastAsia="仿宋" w:hAnsi="仿宋" w:cs="MS Gothic" w:hint="eastAsia"/>
          <w:sz w:val="32"/>
          <w:szCs w:val="32"/>
        </w:rPr>
        <w:t>治党。</w:t>
      </w:r>
      <w:r>
        <w:rPr>
          <w:rFonts w:ascii="仿宋" w:eastAsia="仿宋" w:hAnsi="仿宋" w:cs="宋体" w:hint="eastAsia"/>
          <w:sz w:val="32"/>
          <w:szCs w:val="32"/>
        </w:rPr>
        <w:t>进</w:t>
      </w:r>
      <w:r>
        <w:rPr>
          <w:rFonts w:ascii="仿宋" w:eastAsia="仿宋" w:hAnsi="仿宋" w:cs="MS Gothic" w:hint="eastAsia"/>
          <w:sz w:val="32"/>
          <w:szCs w:val="32"/>
        </w:rPr>
        <w:t>一</w:t>
      </w:r>
      <w:r>
        <w:rPr>
          <w:rFonts w:ascii="仿宋" w:eastAsia="仿宋" w:hAnsi="仿宋" w:cs="宋体" w:hint="eastAsia"/>
          <w:sz w:val="32"/>
          <w:szCs w:val="32"/>
        </w:rPr>
        <w:t>步严</w:t>
      </w:r>
      <w:r>
        <w:rPr>
          <w:rFonts w:ascii="仿宋" w:eastAsia="仿宋" w:hAnsi="仿宋" w:cs="MS Gothic" w:hint="eastAsia"/>
          <w:sz w:val="32"/>
          <w:szCs w:val="32"/>
        </w:rPr>
        <w:t>明政治</w:t>
      </w:r>
      <w:r>
        <w:rPr>
          <w:rFonts w:ascii="仿宋" w:eastAsia="仿宋" w:hAnsi="仿宋" w:cs="宋体" w:hint="eastAsia"/>
          <w:sz w:val="32"/>
          <w:szCs w:val="32"/>
        </w:rPr>
        <w:t>纪</w:t>
      </w:r>
      <w:r>
        <w:rPr>
          <w:rFonts w:ascii="仿宋" w:eastAsia="仿宋" w:hAnsi="仿宋" w:cs="MS Gothic" w:hint="eastAsia"/>
          <w:sz w:val="32"/>
          <w:szCs w:val="32"/>
        </w:rPr>
        <w:t>律，保</w:t>
      </w:r>
      <w:r>
        <w:rPr>
          <w:rFonts w:ascii="仿宋" w:eastAsia="仿宋" w:hAnsi="仿宋" w:cs="宋体" w:hint="eastAsia"/>
          <w:sz w:val="32"/>
          <w:szCs w:val="32"/>
        </w:rPr>
        <w:t>证</w:t>
      </w:r>
      <w:r>
        <w:rPr>
          <w:rFonts w:ascii="仿宋" w:eastAsia="仿宋" w:hAnsi="仿宋" w:cs="MS Gothic" w:hint="eastAsia"/>
          <w:sz w:val="32"/>
          <w:szCs w:val="32"/>
        </w:rPr>
        <w:t>党的方</w:t>
      </w:r>
      <w:r>
        <w:rPr>
          <w:rFonts w:ascii="仿宋" w:eastAsia="仿宋" w:hAnsi="仿宋" w:cs="宋体" w:hint="eastAsia"/>
          <w:sz w:val="32"/>
          <w:szCs w:val="32"/>
        </w:rPr>
        <w:t>针</w:t>
      </w:r>
      <w:r>
        <w:rPr>
          <w:rFonts w:ascii="仿宋" w:eastAsia="仿宋" w:hAnsi="仿宋" w:cs="MS Gothic" w:hint="eastAsia"/>
          <w:sz w:val="32"/>
          <w:szCs w:val="32"/>
        </w:rPr>
        <w:t>改策不折不扣的得以落</w:t>
      </w:r>
      <w:r>
        <w:rPr>
          <w:rFonts w:ascii="仿宋" w:eastAsia="仿宋" w:hAnsi="仿宋" w:cs="宋体" w:hint="eastAsia"/>
          <w:sz w:val="32"/>
          <w:szCs w:val="32"/>
        </w:rPr>
        <w:t>实</w:t>
      </w:r>
      <w:r>
        <w:rPr>
          <w:rFonts w:ascii="仿宋" w:eastAsia="仿宋" w:hAnsi="仿宋" w:cs="MS Gothic" w:hint="eastAsia"/>
          <w:sz w:val="32"/>
          <w:szCs w:val="32"/>
        </w:rPr>
        <w:t>，始</w:t>
      </w:r>
      <w:r>
        <w:rPr>
          <w:rFonts w:ascii="仿宋" w:eastAsia="仿宋" w:hAnsi="仿宋" w:cs="宋体" w:hint="eastAsia"/>
          <w:sz w:val="32"/>
          <w:szCs w:val="32"/>
        </w:rPr>
        <w:t>终</w:t>
      </w:r>
      <w:r>
        <w:rPr>
          <w:rFonts w:ascii="仿宋" w:eastAsia="仿宋" w:hAnsi="仿宋" w:cs="MS Gothic" w:hint="eastAsia"/>
          <w:sz w:val="32"/>
          <w:szCs w:val="32"/>
        </w:rPr>
        <w:t>将</w:t>
      </w:r>
      <w:r>
        <w:rPr>
          <w:rFonts w:ascii="仿宋" w:eastAsia="仿宋" w:hAnsi="仿宋" w:cs="宋体" w:hint="eastAsia"/>
          <w:sz w:val="32"/>
          <w:szCs w:val="32"/>
        </w:rPr>
        <w:t>纪</w:t>
      </w:r>
      <w:r>
        <w:rPr>
          <w:rFonts w:ascii="仿宋" w:eastAsia="仿宋" w:hAnsi="仿宋" w:cs="MS Gothic" w:hint="eastAsia"/>
          <w:sz w:val="32"/>
          <w:szCs w:val="32"/>
        </w:rPr>
        <w:t>律和</w:t>
      </w:r>
      <w:r>
        <w:rPr>
          <w:rFonts w:ascii="仿宋" w:eastAsia="仿宋" w:hAnsi="仿宋" w:cs="宋体" w:hint="eastAsia"/>
          <w:sz w:val="32"/>
          <w:szCs w:val="32"/>
        </w:rPr>
        <w:t>规</w:t>
      </w:r>
      <w:r>
        <w:rPr>
          <w:rFonts w:ascii="仿宋" w:eastAsia="仿宋" w:hAnsi="仿宋" w:cs="MS Gothic" w:hint="eastAsia"/>
          <w:sz w:val="32"/>
          <w:szCs w:val="32"/>
        </w:rPr>
        <w:t>矩挺在前面，</w:t>
      </w:r>
      <w:r>
        <w:rPr>
          <w:rFonts w:ascii="仿宋" w:eastAsia="仿宋" w:hAnsi="仿宋" w:cs="宋体" w:hint="eastAsia"/>
          <w:sz w:val="32"/>
          <w:szCs w:val="32"/>
        </w:rPr>
        <w:t>实现</w:t>
      </w:r>
      <w:r>
        <w:rPr>
          <w:rFonts w:ascii="仿宋" w:eastAsia="仿宋" w:hAnsi="仿宋" w:cs="MS Gothic" w:hint="eastAsia"/>
          <w:sz w:val="32"/>
          <w:szCs w:val="32"/>
        </w:rPr>
        <w:t>全面从</w:t>
      </w:r>
      <w:r>
        <w:rPr>
          <w:rFonts w:ascii="仿宋" w:eastAsia="仿宋" w:hAnsi="仿宋" w:cs="宋体" w:hint="eastAsia"/>
          <w:sz w:val="32"/>
          <w:szCs w:val="32"/>
        </w:rPr>
        <w:t>严</w:t>
      </w:r>
      <w:r>
        <w:rPr>
          <w:rFonts w:ascii="仿宋" w:eastAsia="仿宋" w:hAnsi="仿宋" w:cs="MS Gothic" w:hint="eastAsia"/>
          <w:sz w:val="32"/>
          <w:szCs w:val="32"/>
        </w:rPr>
        <w:t>治党的要求。</w:t>
      </w:r>
      <w:r>
        <w:rPr>
          <w:rFonts w:ascii="仿宋" w:eastAsia="仿宋" w:hAnsi="仿宋" w:cs="宋体" w:hint="eastAsia"/>
          <w:sz w:val="32"/>
          <w:szCs w:val="32"/>
        </w:rPr>
        <w:t>继续</w:t>
      </w:r>
      <w:r>
        <w:rPr>
          <w:rFonts w:ascii="仿宋" w:eastAsia="仿宋" w:hAnsi="仿宋" w:cs="MS Gothic" w:hint="eastAsia"/>
          <w:sz w:val="32"/>
          <w:szCs w:val="32"/>
        </w:rPr>
        <w:t>深入推</w:t>
      </w:r>
      <w:r>
        <w:rPr>
          <w:rFonts w:ascii="仿宋" w:eastAsia="仿宋" w:hAnsi="仿宋" w:cs="宋体" w:hint="eastAsia"/>
          <w:sz w:val="32"/>
          <w:szCs w:val="32"/>
        </w:rPr>
        <w:t>进</w:t>
      </w:r>
      <w:r>
        <w:rPr>
          <w:rFonts w:ascii="仿宋" w:eastAsia="仿宋" w:hAnsi="仿宋"/>
          <w:sz w:val="32"/>
          <w:szCs w:val="32"/>
        </w:rPr>
        <w:t>“</w:t>
      </w:r>
      <w:r>
        <w:rPr>
          <w:rFonts w:ascii="仿宋" w:eastAsia="仿宋" w:hAnsi="仿宋"/>
          <w:sz w:val="32"/>
          <w:szCs w:val="32"/>
        </w:rPr>
        <w:t>两个</w:t>
      </w:r>
      <w:r>
        <w:rPr>
          <w:rFonts w:ascii="仿宋" w:eastAsia="仿宋" w:hAnsi="仿宋" w:cs="宋体" w:hint="eastAsia"/>
          <w:sz w:val="32"/>
          <w:szCs w:val="32"/>
        </w:rPr>
        <w:t>责</w:t>
      </w:r>
      <w:r>
        <w:rPr>
          <w:rFonts w:ascii="仿宋" w:eastAsia="仿宋" w:hAnsi="仿宋" w:cs="MS Gothic" w:hint="eastAsia"/>
          <w:sz w:val="32"/>
          <w:szCs w:val="32"/>
        </w:rPr>
        <w:t>任</w:t>
      </w:r>
      <w:r>
        <w:rPr>
          <w:rFonts w:ascii="仿宋" w:eastAsia="仿宋" w:hAnsi="仿宋"/>
          <w:sz w:val="32"/>
          <w:szCs w:val="32"/>
        </w:rPr>
        <w:t>”</w:t>
      </w:r>
      <w:r>
        <w:rPr>
          <w:rFonts w:ascii="仿宋" w:eastAsia="仿宋" w:hAnsi="仿宋"/>
          <w:sz w:val="32"/>
          <w:szCs w:val="32"/>
        </w:rPr>
        <w:t>，牢因</w:t>
      </w:r>
      <w:r>
        <w:rPr>
          <w:rFonts w:ascii="仿宋" w:eastAsia="仿宋" w:hAnsi="仿宋" w:cs="宋体" w:hint="eastAsia"/>
          <w:sz w:val="32"/>
          <w:szCs w:val="32"/>
        </w:rPr>
        <w:t>树</w:t>
      </w:r>
      <w:r>
        <w:rPr>
          <w:rFonts w:ascii="仿宋" w:eastAsia="仿宋" w:hAnsi="仿宋" w:cs="MS Gothic" w:hint="eastAsia"/>
          <w:sz w:val="32"/>
          <w:szCs w:val="32"/>
        </w:rPr>
        <w:t>立不抓党</w:t>
      </w:r>
      <w:r>
        <w:rPr>
          <w:rFonts w:ascii="仿宋" w:eastAsia="仿宋" w:hAnsi="仿宋" w:cs="宋体" w:hint="eastAsia"/>
          <w:sz w:val="32"/>
          <w:szCs w:val="32"/>
        </w:rPr>
        <w:t>风</w:t>
      </w:r>
      <w:r>
        <w:rPr>
          <w:rFonts w:ascii="仿宋" w:eastAsia="仿宋" w:hAnsi="仿宋" w:cs="MS Gothic" w:hint="eastAsia"/>
          <w:sz w:val="32"/>
          <w:szCs w:val="32"/>
        </w:rPr>
        <w:t>廉政建</w:t>
      </w:r>
      <w:r>
        <w:rPr>
          <w:rFonts w:ascii="仿宋" w:eastAsia="仿宋" w:hAnsi="仿宋" w:cs="宋体" w:hint="eastAsia"/>
          <w:sz w:val="32"/>
          <w:szCs w:val="32"/>
        </w:rPr>
        <w:t>设</w:t>
      </w:r>
      <w:r>
        <w:rPr>
          <w:rFonts w:ascii="仿宋" w:eastAsia="仿宋" w:hAnsi="仿宋" w:cs="MS Gothic" w:hint="eastAsia"/>
          <w:sz w:val="32"/>
          <w:szCs w:val="32"/>
        </w:rPr>
        <w:t>就是失</w:t>
      </w:r>
      <w:r>
        <w:rPr>
          <w:rFonts w:ascii="仿宋" w:eastAsia="仿宋" w:hAnsi="仿宋" w:cs="宋体" w:hint="eastAsia"/>
          <w:sz w:val="32"/>
          <w:szCs w:val="32"/>
        </w:rPr>
        <w:t>职</w:t>
      </w:r>
      <w:r>
        <w:rPr>
          <w:rFonts w:ascii="仿宋" w:eastAsia="仿宋" w:hAnsi="仿宋"/>
          <w:sz w:val="32"/>
          <w:szCs w:val="32"/>
        </w:rPr>
        <w:t>的</w:t>
      </w:r>
      <w:r>
        <w:rPr>
          <w:rFonts w:ascii="仿宋" w:eastAsia="仿宋" w:hAnsi="仿宋" w:cs="宋体" w:hint="eastAsia"/>
          <w:sz w:val="32"/>
          <w:szCs w:val="32"/>
        </w:rPr>
        <w:t>观</w:t>
      </w:r>
      <w:r>
        <w:rPr>
          <w:rFonts w:ascii="仿宋" w:eastAsia="仿宋" w:hAnsi="仿宋" w:cs="MS Gothic" w:hint="eastAsia"/>
          <w:sz w:val="32"/>
          <w:szCs w:val="32"/>
        </w:rPr>
        <w:t>念，把党</w:t>
      </w:r>
      <w:r>
        <w:rPr>
          <w:rFonts w:ascii="仿宋" w:eastAsia="仿宋" w:hAnsi="仿宋" w:cs="宋体" w:hint="eastAsia"/>
          <w:sz w:val="32"/>
          <w:szCs w:val="32"/>
        </w:rPr>
        <w:t>风</w:t>
      </w:r>
      <w:r>
        <w:rPr>
          <w:rFonts w:ascii="仿宋" w:eastAsia="仿宋" w:hAnsi="仿宋" w:cs="MS Gothic" w:hint="eastAsia"/>
          <w:sz w:val="32"/>
          <w:szCs w:val="32"/>
        </w:rPr>
        <w:t>廉政建</w:t>
      </w:r>
      <w:r>
        <w:rPr>
          <w:rFonts w:ascii="仿宋" w:eastAsia="仿宋" w:hAnsi="仿宋" w:cs="宋体" w:hint="eastAsia"/>
          <w:sz w:val="32"/>
          <w:szCs w:val="32"/>
        </w:rPr>
        <w:t>设</w:t>
      </w:r>
      <w:r>
        <w:rPr>
          <w:rFonts w:ascii="仿宋" w:eastAsia="仿宋" w:hAnsi="仿宋" w:cs="MS Gothic" w:hint="eastAsia"/>
          <w:sz w:val="32"/>
          <w:szCs w:val="32"/>
        </w:rPr>
        <w:t>和反腐</w:t>
      </w:r>
      <w:r>
        <w:rPr>
          <w:rFonts w:ascii="仿宋" w:eastAsia="仿宋" w:hAnsi="仿宋" w:cs="宋体" w:hint="eastAsia"/>
          <w:sz w:val="32"/>
          <w:szCs w:val="32"/>
        </w:rPr>
        <w:t>败</w:t>
      </w:r>
      <w:r>
        <w:rPr>
          <w:rFonts w:ascii="仿宋" w:eastAsia="仿宋" w:hAnsi="仿宋" w:cs="MS Gothic" w:hint="eastAsia"/>
          <w:sz w:val="32"/>
          <w:szCs w:val="32"/>
        </w:rPr>
        <w:t>工作</w:t>
      </w:r>
      <w:r>
        <w:rPr>
          <w:rFonts w:ascii="仿宋" w:eastAsia="仿宋" w:hAnsi="仿宋" w:cs="宋体" w:hint="eastAsia"/>
          <w:sz w:val="32"/>
          <w:szCs w:val="32"/>
        </w:rPr>
        <w:t>纳</w:t>
      </w:r>
      <w:r>
        <w:rPr>
          <w:rFonts w:ascii="仿宋" w:eastAsia="仿宋" w:hAnsi="仿宋" w:cs="MS Gothic" w:hint="eastAsia"/>
          <w:sz w:val="32"/>
          <w:szCs w:val="32"/>
        </w:rPr>
        <w:t>入党委</w:t>
      </w:r>
      <w:r>
        <w:rPr>
          <w:rFonts w:ascii="仿宋" w:eastAsia="仿宋" w:hAnsi="仿宋" w:cs="宋体" w:hint="eastAsia"/>
          <w:sz w:val="32"/>
          <w:szCs w:val="32"/>
        </w:rPr>
        <w:t>总</w:t>
      </w:r>
      <w:r>
        <w:rPr>
          <w:rFonts w:ascii="仿宋" w:eastAsia="仿宋" w:hAnsi="仿宋" w:cs="MS Gothic" w:hint="eastAsia"/>
          <w:sz w:val="32"/>
          <w:szCs w:val="32"/>
        </w:rPr>
        <w:t>体部署，加</w:t>
      </w:r>
      <w:r>
        <w:rPr>
          <w:rFonts w:ascii="仿宋" w:eastAsia="仿宋" w:hAnsi="仿宋" w:cs="宋体" w:hint="eastAsia"/>
          <w:sz w:val="32"/>
          <w:szCs w:val="32"/>
        </w:rPr>
        <w:t>强对</w:t>
      </w:r>
      <w:r>
        <w:rPr>
          <w:rFonts w:ascii="仿宋" w:eastAsia="仿宋" w:hAnsi="仿宋" w:cs="MS Gothic" w:hint="eastAsia"/>
          <w:sz w:val="32"/>
          <w:szCs w:val="32"/>
        </w:rPr>
        <w:t>班子成</w:t>
      </w:r>
      <w:r>
        <w:rPr>
          <w:rFonts w:ascii="仿宋" w:eastAsia="仿宋" w:hAnsi="仿宋" w:cs="宋体" w:hint="eastAsia"/>
          <w:sz w:val="32"/>
          <w:szCs w:val="32"/>
        </w:rPr>
        <w:t>员</w:t>
      </w:r>
      <w:r>
        <w:rPr>
          <w:rFonts w:ascii="仿宋" w:eastAsia="仿宋" w:hAnsi="仿宋" w:cs="MS Gothic" w:hint="eastAsia"/>
          <w:sz w:val="32"/>
          <w:szCs w:val="32"/>
        </w:rPr>
        <w:t>及下一</w:t>
      </w:r>
      <w:r>
        <w:rPr>
          <w:rFonts w:ascii="仿宋" w:eastAsia="仿宋" w:hAnsi="仿宋" w:cs="宋体" w:hint="eastAsia"/>
          <w:sz w:val="32"/>
          <w:szCs w:val="32"/>
        </w:rPr>
        <w:t>级</w:t>
      </w:r>
      <w:r>
        <w:rPr>
          <w:rFonts w:ascii="仿宋" w:eastAsia="仿宋" w:hAnsi="仿宋" w:cs="MS Gothic" w:hint="eastAsia"/>
          <w:sz w:val="32"/>
          <w:szCs w:val="32"/>
        </w:rPr>
        <w:t>党</w:t>
      </w:r>
      <w:r>
        <w:rPr>
          <w:rFonts w:ascii="仿宋" w:eastAsia="仿宋" w:hAnsi="仿宋" w:cs="宋体" w:hint="eastAsia"/>
          <w:sz w:val="32"/>
          <w:szCs w:val="32"/>
        </w:rPr>
        <w:t>组织负责</w:t>
      </w:r>
      <w:r>
        <w:rPr>
          <w:rFonts w:ascii="仿宋" w:eastAsia="仿宋" w:hAnsi="仿宋" w:cs="MS Gothic" w:hint="eastAsia"/>
          <w:sz w:val="32"/>
          <w:szCs w:val="32"/>
        </w:rPr>
        <w:t>人的教育</w:t>
      </w:r>
      <w:r>
        <w:rPr>
          <w:rFonts w:ascii="仿宋" w:eastAsia="仿宋" w:hAnsi="仿宋" w:cs="宋体" w:hint="eastAsia"/>
          <w:sz w:val="32"/>
          <w:szCs w:val="32"/>
        </w:rPr>
        <w:t>监</w:t>
      </w:r>
      <w:r>
        <w:rPr>
          <w:rFonts w:ascii="仿宋" w:eastAsia="仿宋" w:hAnsi="仿宋" w:cs="MS Gothic" w:hint="eastAsia"/>
          <w:sz w:val="32"/>
          <w:szCs w:val="32"/>
        </w:rPr>
        <w:t>管。将党</w:t>
      </w:r>
      <w:r>
        <w:rPr>
          <w:rFonts w:ascii="仿宋" w:eastAsia="仿宋" w:hAnsi="仿宋" w:cs="宋体" w:hint="eastAsia"/>
          <w:sz w:val="32"/>
          <w:szCs w:val="32"/>
        </w:rPr>
        <w:t>风</w:t>
      </w:r>
      <w:r>
        <w:rPr>
          <w:rFonts w:ascii="仿宋" w:eastAsia="仿宋" w:hAnsi="仿宋" w:cs="MS Gothic" w:hint="eastAsia"/>
          <w:sz w:val="32"/>
          <w:szCs w:val="32"/>
        </w:rPr>
        <w:t>廉政建</w:t>
      </w:r>
      <w:r>
        <w:rPr>
          <w:rFonts w:ascii="仿宋" w:eastAsia="仿宋" w:hAnsi="仿宋" w:cs="宋体" w:hint="eastAsia"/>
          <w:sz w:val="32"/>
          <w:szCs w:val="32"/>
        </w:rPr>
        <w:t>设</w:t>
      </w:r>
      <w:r>
        <w:rPr>
          <w:rFonts w:ascii="仿宋" w:eastAsia="仿宋" w:hAnsi="仿宋" w:cs="MS Gothic" w:hint="eastAsia"/>
          <w:sz w:val="32"/>
          <w:szCs w:val="32"/>
        </w:rPr>
        <w:t>工作任</w:t>
      </w:r>
      <w:r>
        <w:rPr>
          <w:rFonts w:ascii="仿宋" w:eastAsia="仿宋" w:hAnsi="仿宋" w:cs="宋体" w:hint="eastAsia"/>
          <w:sz w:val="32"/>
          <w:szCs w:val="32"/>
        </w:rPr>
        <w:t>务</w:t>
      </w:r>
      <w:r>
        <w:rPr>
          <w:rFonts w:ascii="仿宋" w:eastAsia="仿宋" w:hAnsi="仿宋" w:cs="MS Gothic" w:hint="eastAsia"/>
          <w:sz w:val="32"/>
          <w:szCs w:val="32"/>
        </w:rPr>
        <w:t>分解到各条</w:t>
      </w:r>
      <w:r>
        <w:rPr>
          <w:rFonts w:ascii="仿宋" w:eastAsia="仿宋" w:hAnsi="仿宋" w:cs="宋体" w:hint="eastAsia"/>
          <w:sz w:val="32"/>
          <w:szCs w:val="32"/>
        </w:rPr>
        <w:t>线</w:t>
      </w:r>
      <w:r>
        <w:rPr>
          <w:rFonts w:ascii="仿宋" w:eastAsia="仿宋" w:hAnsi="仿宋" w:cs="MS Gothic" w:hint="eastAsia"/>
          <w:sz w:val="32"/>
          <w:szCs w:val="32"/>
        </w:rPr>
        <w:t>口的分管</w:t>
      </w:r>
      <w:r>
        <w:rPr>
          <w:rFonts w:ascii="仿宋" w:eastAsia="仿宋" w:hAnsi="仿宋" w:cs="宋体" w:hint="eastAsia"/>
          <w:sz w:val="32"/>
          <w:szCs w:val="32"/>
        </w:rPr>
        <w:t>领导</w:t>
      </w:r>
      <w:r>
        <w:rPr>
          <w:rFonts w:ascii="仿宋" w:eastAsia="仿宋" w:hAnsi="仿宋" w:cs="MS Gothic" w:hint="eastAsia"/>
          <w:sz w:val="32"/>
          <w:szCs w:val="32"/>
        </w:rPr>
        <w:t>，并定任</w:t>
      </w:r>
      <w:r>
        <w:rPr>
          <w:rFonts w:ascii="仿宋" w:eastAsia="仿宋" w:hAnsi="仿宋" w:cs="宋体" w:hint="eastAsia"/>
          <w:sz w:val="32"/>
          <w:szCs w:val="32"/>
        </w:rPr>
        <w:t>务</w:t>
      </w:r>
      <w:r>
        <w:rPr>
          <w:rFonts w:ascii="仿宋" w:eastAsia="仿宋" w:hAnsi="仿宋" w:cs="MS Gothic" w:hint="eastAsia"/>
          <w:sz w:val="32"/>
          <w:szCs w:val="32"/>
        </w:rPr>
        <w:t>、定</w:t>
      </w:r>
      <w:r>
        <w:rPr>
          <w:rFonts w:ascii="仿宋" w:eastAsia="仿宋" w:hAnsi="仿宋" w:cs="宋体" w:hint="eastAsia"/>
          <w:sz w:val="32"/>
          <w:szCs w:val="32"/>
        </w:rPr>
        <w:t>时间</w:t>
      </w:r>
      <w:r>
        <w:rPr>
          <w:rFonts w:ascii="仿宋" w:eastAsia="仿宋" w:hAnsi="仿宋" w:cs="MS Gothic" w:hint="eastAsia"/>
          <w:sz w:val="32"/>
          <w:szCs w:val="32"/>
        </w:rPr>
        <w:t>、定期督</w:t>
      </w:r>
      <w:r>
        <w:rPr>
          <w:rFonts w:ascii="仿宋" w:eastAsia="仿宋" w:hAnsi="仿宋" w:cs="宋体" w:hint="eastAsia"/>
          <w:sz w:val="32"/>
          <w:szCs w:val="32"/>
        </w:rPr>
        <w:t>查</w:t>
      </w:r>
      <w:r>
        <w:rPr>
          <w:rFonts w:ascii="仿宋" w:eastAsia="仿宋" w:hAnsi="仿宋" w:cs="MS Gothic" w:hint="eastAsia"/>
          <w:sz w:val="32"/>
          <w:szCs w:val="32"/>
        </w:rPr>
        <w:t>，各</w:t>
      </w:r>
      <w:r>
        <w:rPr>
          <w:rFonts w:ascii="仿宋" w:eastAsia="仿宋" w:hAnsi="仿宋" w:cs="宋体" w:hint="eastAsia"/>
          <w:sz w:val="32"/>
          <w:szCs w:val="32"/>
        </w:rPr>
        <w:t>单</w:t>
      </w:r>
      <w:r>
        <w:rPr>
          <w:rFonts w:ascii="仿宋" w:eastAsia="仿宋" w:hAnsi="仿宋" w:cs="MS Gothic" w:hint="eastAsia"/>
          <w:sz w:val="32"/>
          <w:szCs w:val="32"/>
        </w:rPr>
        <w:t>位主要</w:t>
      </w:r>
      <w:r>
        <w:rPr>
          <w:rFonts w:ascii="仿宋" w:eastAsia="仿宋" w:hAnsi="仿宋" w:cs="宋体" w:hint="eastAsia"/>
          <w:sz w:val="32"/>
          <w:szCs w:val="32"/>
        </w:rPr>
        <w:t>负责</w:t>
      </w:r>
      <w:r>
        <w:rPr>
          <w:rFonts w:ascii="仿宋" w:eastAsia="仿宋" w:hAnsi="仿宋" w:cs="MS Gothic" w:hint="eastAsia"/>
          <w:sz w:val="32"/>
          <w:szCs w:val="32"/>
        </w:rPr>
        <w:t>人作</w:t>
      </w:r>
      <w:r>
        <w:rPr>
          <w:rFonts w:ascii="仿宋" w:eastAsia="仿宋" w:hAnsi="仿宋" w:cs="宋体" w:hint="eastAsia"/>
          <w:sz w:val="32"/>
          <w:szCs w:val="32"/>
        </w:rPr>
        <w:t>为</w:t>
      </w:r>
      <w:r>
        <w:rPr>
          <w:rFonts w:ascii="仿宋" w:eastAsia="仿宋" w:hAnsi="仿宋" w:cs="MS Gothic" w:hint="eastAsia"/>
          <w:sz w:val="32"/>
          <w:szCs w:val="32"/>
        </w:rPr>
        <w:t>主要</w:t>
      </w:r>
      <w:r>
        <w:rPr>
          <w:rFonts w:ascii="仿宋" w:eastAsia="仿宋" w:hAnsi="仿宋" w:cs="宋体" w:hint="eastAsia"/>
          <w:sz w:val="32"/>
          <w:szCs w:val="32"/>
        </w:rPr>
        <w:t>责</w:t>
      </w:r>
      <w:r>
        <w:rPr>
          <w:rFonts w:ascii="仿宋" w:eastAsia="仿宋" w:hAnsi="仿宋" w:cs="MS Gothic" w:hint="eastAsia"/>
          <w:sz w:val="32"/>
          <w:szCs w:val="32"/>
        </w:rPr>
        <w:t>任人与</w:t>
      </w:r>
      <w:r>
        <w:rPr>
          <w:rFonts w:ascii="仿宋" w:eastAsia="仿宋" w:hAnsi="仿宋" w:cs="宋体" w:hint="eastAsia"/>
          <w:sz w:val="32"/>
          <w:szCs w:val="32"/>
        </w:rPr>
        <w:t>镇</w:t>
      </w:r>
      <w:r>
        <w:rPr>
          <w:rFonts w:ascii="仿宋" w:eastAsia="仿宋" w:hAnsi="仿宋" w:cs="MS Gothic" w:hint="eastAsia"/>
          <w:sz w:val="32"/>
          <w:szCs w:val="32"/>
        </w:rPr>
        <w:t>党委</w:t>
      </w:r>
      <w:r>
        <w:rPr>
          <w:rFonts w:ascii="仿宋" w:eastAsia="仿宋" w:hAnsi="仿宋" w:cs="宋体" w:hint="eastAsia"/>
          <w:sz w:val="32"/>
          <w:szCs w:val="32"/>
        </w:rPr>
        <w:t>签订</w:t>
      </w:r>
      <w:r>
        <w:rPr>
          <w:rFonts w:ascii="仿宋" w:eastAsia="仿宋" w:hAnsi="仿宋" w:cs="MS Gothic" w:hint="eastAsia"/>
          <w:sz w:val="32"/>
          <w:szCs w:val="32"/>
        </w:rPr>
        <w:t>党</w:t>
      </w:r>
      <w:r>
        <w:rPr>
          <w:rFonts w:ascii="仿宋" w:eastAsia="仿宋" w:hAnsi="仿宋" w:cs="宋体" w:hint="eastAsia"/>
          <w:sz w:val="32"/>
          <w:szCs w:val="32"/>
        </w:rPr>
        <w:t>风</w:t>
      </w:r>
      <w:r>
        <w:rPr>
          <w:rFonts w:ascii="仿宋" w:eastAsia="仿宋" w:hAnsi="仿宋" w:cs="MS Gothic" w:hint="eastAsia"/>
          <w:sz w:val="32"/>
          <w:szCs w:val="32"/>
        </w:rPr>
        <w:t>廉政建</w:t>
      </w:r>
      <w:r>
        <w:rPr>
          <w:rFonts w:ascii="仿宋" w:eastAsia="仿宋" w:hAnsi="仿宋" w:cs="宋体" w:hint="eastAsia"/>
          <w:sz w:val="32"/>
          <w:szCs w:val="32"/>
        </w:rPr>
        <w:t>设责</w:t>
      </w:r>
      <w:r>
        <w:rPr>
          <w:rFonts w:ascii="仿宋" w:eastAsia="仿宋" w:hAnsi="仿宋" w:cs="MS Gothic" w:hint="eastAsia"/>
          <w:sz w:val="32"/>
          <w:szCs w:val="32"/>
        </w:rPr>
        <w:t>任状。同</w:t>
      </w:r>
      <w:r>
        <w:rPr>
          <w:rFonts w:ascii="仿宋" w:eastAsia="仿宋" w:hAnsi="仿宋" w:cs="宋体" w:hint="eastAsia"/>
          <w:sz w:val="32"/>
          <w:szCs w:val="32"/>
        </w:rPr>
        <w:t>时</w:t>
      </w:r>
      <w:r>
        <w:rPr>
          <w:rFonts w:ascii="仿宋" w:eastAsia="仿宋" w:hAnsi="仿宋" w:cs="MS Gothic" w:hint="eastAsia"/>
          <w:sz w:val="32"/>
          <w:szCs w:val="32"/>
        </w:rPr>
        <w:t>加</w:t>
      </w:r>
      <w:r>
        <w:rPr>
          <w:rFonts w:ascii="仿宋" w:eastAsia="仿宋" w:hAnsi="仿宋" w:cs="宋体" w:hint="eastAsia"/>
          <w:sz w:val="32"/>
          <w:szCs w:val="32"/>
        </w:rPr>
        <w:t>强对乡镇</w:t>
      </w:r>
      <w:r>
        <w:rPr>
          <w:rFonts w:ascii="仿宋" w:eastAsia="仿宋" w:hAnsi="仿宋" w:cs="MS Gothic" w:hint="eastAsia"/>
          <w:sz w:val="32"/>
          <w:szCs w:val="32"/>
        </w:rPr>
        <w:t>全体公</w:t>
      </w:r>
      <w:r>
        <w:rPr>
          <w:rFonts w:ascii="仿宋" w:eastAsia="仿宋" w:hAnsi="仿宋" w:cs="宋体" w:hint="eastAsia"/>
          <w:sz w:val="32"/>
          <w:szCs w:val="32"/>
        </w:rPr>
        <w:t>职</w:t>
      </w:r>
      <w:r>
        <w:rPr>
          <w:rFonts w:ascii="仿宋" w:eastAsia="仿宋" w:hAnsi="仿宋" w:cs="MS Gothic" w:hint="eastAsia"/>
          <w:sz w:val="32"/>
          <w:szCs w:val="32"/>
        </w:rPr>
        <w:t>人</w:t>
      </w:r>
      <w:r>
        <w:rPr>
          <w:rFonts w:ascii="仿宋" w:eastAsia="仿宋" w:hAnsi="仿宋" w:cs="宋体" w:hint="eastAsia"/>
          <w:sz w:val="32"/>
          <w:szCs w:val="32"/>
        </w:rPr>
        <w:t>员</w:t>
      </w:r>
      <w:r>
        <w:rPr>
          <w:rFonts w:ascii="仿宋" w:eastAsia="仿宋" w:hAnsi="仿宋" w:cs="MS Gothic" w:hint="eastAsia"/>
          <w:sz w:val="32"/>
          <w:szCs w:val="32"/>
        </w:rPr>
        <w:t>以及各村</w:t>
      </w:r>
      <w:r>
        <w:rPr>
          <w:rFonts w:ascii="仿宋" w:eastAsia="仿宋" w:hAnsi="仿宋"/>
          <w:sz w:val="32"/>
          <w:szCs w:val="32"/>
        </w:rPr>
        <w:t>“</w:t>
      </w:r>
      <w:r>
        <w:rPr>
          <w:rFonts w:ascii="仿宋" w:eastAsia="仿宋" w:hAnsi="仿宋"/>
          <w:sz w:val="32"/>
          <w:szCs w:val="32"/>
        </w:rPr>
        <w:t>两委</w:t>
      </w:r>
      <w:r>
        <w:rPr>
          <w:rFonts w:ascii="仿宋" w:eastAsia="仿宋" w:hAnsi="仿宋"/>
          <w:sz w:val="32"/>
          <w:szCs w:val="32"/>
        </w:rPr>
        <w:t>”</w:t>
      </w:r>
      <w:r>
        <w:rPr>
          <w:rFonts w:ascii="仿宋" w:eastAsia="仿宋" w:hAnsi="仿宋"/>
          <w:sz w:val="32"/>
          <w:szCs w:val="32"/>
        </w:rPr>
        <w:t>班子的</w:t>
      </w:r>
      <w:r>
        <w:rPr>
          <w:rFonts w:ascii="仿宋" w:eastAsia="仿宋" w:hAnsi="仿宋" w:cs="宋体" w:hint="eastAsia"/>
          <w:sz w:val="32"/>
          <w:szCs w:val="32"/>
        </w:rPr>
        <w:t>监</w:t>
      </w:r>
      <w:r>
        <w:rPr>
          <w:rFonts w:ascii="仿宋" w:eastAsia="仿宋" w:hAnsi="仿宋" w:cs="MS Gothic" w:hint="eastAsia"/>
          <w:sz w:val="32"/>
          <w:szCs w:val="32"/>
        </w:rPr>
        <w:t>督，</w:t>
      </w:r>
      <w:r>
        <w:rPr>
          <w:rFonts w:ascii="仿宋" w:eastAsia="仿宋" w:hAnsi="仿宋" w:cs="宋体" w:hint="eastAsia"/>
          <w:sz w:val="32"/>
          <w:szCs w:val="32"/>
        </w:rPr>
        <w:t>对</w:t>
      </w:r>
      <w:r>
        <w:rPr>
          <w:rFonts w:ascii="仿宋" w:eastAsia="仿宋" w:hAnsi="仿宋" w:cs="MS Gothic" w:hint="eastAsia"/>
          <w:sz w:val="32"/>
          <w:szCs w:val="32"/>
        </w:rPr>
        <w:t>干部</w:t>
      </w:r>
      <w:r>
        <w:rPr>
          <w:rFonts w:ascii="仿宋" w:eastAsia="仿宋" w:hAnsi="仿宋" w:cs="宋体" w:hint="eastAsia"/>
          <w:sz w:val="32"/>
          <w:szCs w:val="32"/>
        </w:rPr>
        <w:t>队</w:t>
      </w:r>
      <w:r>
        <w:rPr>
          <w:rFonts w:ascii="仿宋" w:eastAsia="仿宋" w:hAnsi="仿宋" w:cs="MS Gothic" w:hint="eastAsia"/>
          <w:sz w:val="32"/>
          <w:szCs w:val="32"/>
        </w:rPr>
        <w:t>伍中存在的一些苗</w:t>
      </w:r>
      <w:r>
        <w:rPr>
          <w:rFonts w:ascii="仿宋" w:eastAsia="仿宋" w:hAnsi="仿宋" w:cs="宋体" w:hint="eastAsia"/>
          <w:sz w:val="32"/>
          <w:szCs w:val="32"/>
        </w:rPr>
        <w:t>头</w:t>
      </w:r>
      <w:r>
        <w:rPr>
          <w:rFonts w:ascii="仿宋" w:eastAsia="仿宋" w:hAnsi="仿宋" w:cs="MS Gothic" w:hint="eastAsia"/>
          <w:sz w:val="32"/>
          <w:szCs w:val="32"/>
        </w:rPr>
        <w:t>性、</w:t>
      </w:r>
      <w:r>
        <w:rPr>
          <w:rFonts w:ascii="仿宋" w:eastAsia="仿宋" w:hAnsi="仿宋" w:cs="宋体" w:hint="eastAsia"/>
          <w:sz w:val="32"/>
          <w:szCs w:val="32"/>
        </w:rPr>
        <w:t>倾</w:t>
      </w:r>
      <w:r>
        <w:rPr>
          <w:rFonts w:ascii="仿宋" w:eastAsia="仿宋" w:hAnsi="仿宋" w:cs="MS Gothic" w:hint="eastAsia"/>
          <w:sz w:val="32"/>
          <w:szCs w:val="32"/>
        </w:rPr>
        <w:t>向性</w:t>
      </w:r>
      <w:r>
        <w:rPr>
          <w:rFonts w:ascii="仿宋" w:eastAsia="仿宋" w:hAnsi="仿宋" w:cs="宋体" w:hint="eastAsia"/>
          <w:sz w:val="32"/>
          <w:szCs w:val="32"/>
        </w:rPr>
        <w:t>问题</w:t>
      </w:r>
      <w:r>
        <w:rPr>
          <w:rFonts w:ascii="仿宋" w:eastAsia="仿宋" w:hAnsi="仿宋" w:cs="MS Gothic" w:hint="eastAsia"/>
          <w:sz w:val="32"/>
          <w:szCs w:val="32"/>
        </w:rPr>
        <w:t>，及</w:t>
      </w:r>
      <w:r>
        <w:rPr>
          <w:rFonts w:ascii="仿宋" w:eastAsia="仿宋" w:hAnsi="仿宋" w:cs="宋体" w:hint="eastAsia"/>
          <w:sz w:val="32"/>
          <w:szCs w:val="32"/>
        </w:rPr>
        <w:t>时</w:t>
      </w:r>
      <w:r>
        <w:rPr>
          <w:rFonts w:ascii="仿宋" w:eastAsia="仿宋" w:hAnsi="仿宋" w:cs="MS Gothic" w:hint="eastAsia"/>
          <w:sz w:val="32"/>
          <w:szCs w:val="32"/>
        </w:rPr>
        <w:t>提醒</w:t>
      </w:r>
      <w:r>
        <w:rPr>
          <w:rFonts w:ascii="仿宋" w:eastAsia="仿宋" w:hAnsi="仿宋" w:cs="宋体" w:hint="eastAsia"/>
          <w:sz w:val="32"/>
          <w:szCs w:val="32"/>
        </w:rPr>
        <w:t>纠</w:t>
      </w:r>
      <w:r>
        <w:rPr>
          <w:rFonts w:ascii="仿宋" w:eastAsia="仿宋" w:hAnsi="仿宋" w:cs="MS Gothic" w:hint="eastAsia"/>
          <w:sz w:val="32"/>
          <w:szCs w:val="32"/>
        </w:rPr>
        <w:t>正，重点</w:t>
      </w:r>
      <w:r>
        <w:rPr>
          <w:rFonts w:ascii="仿宋" w:eastAsia="仿宋" w:hAnsi="仿宋" w:cs="宋体" w:hint="eastAsia"/>
          <w:sz w:val="32"/>
          <w:szCs w:val="32"/>
        </w:rPr>
        <w:t>针对</w:t>
      </w:r>
      <w:r>
        <w:rPr>
          <w:rFonts w:ascii="仿宋" w:eastAsia="仿宋" w:hAnsi="仿宋" w:cs="MS Gothic" w:hint="eastAsia"/>
          <w:sz w:val="32"/>
          <w:szCs w:val="32"/>
        </w:rPr>
        <w:t>党</w:t>
      </w:r>
      <w:r>
        <w:rPr>
          <w:rFonts w:ascii="仿宋" w:eastAsia="仿宋" w:hAnsi="仿宋" w:cs="宋体" w:hint="eastAsia"/>
          <w:sz w:val="32"/>
          <w:szCs w:val="32"/>
        </w:rPr>
        <w:t>员</w:t>
      </w:r>
      <w:r>
        <w:rPr>
          <w:rFonts w:ascii="仿宋" w:eastAsia="仿宋" w:hAnsi="仿宋" w:cs="MS Gothic" w:hint="eastAsia"/>
          <w:sz w:val="32"/>
          <w:szCs w:val="32"/>
        </w:rPr>
        <w:t>干部易犯</w:t>
      </w:r>
      <w:r>
        <w:rPr>
          <w:rFonts w:ascii="仿宋" w:eastAsia="仿宋" w:hAnsi="仿宋" w:cs="宋体" w:hint="eastAsia"/>
          <w:sz w:val="32"/>
          <w:szCs w:val="32"/>
        </w:rPr>
        <w:t>错误</w:t>
      </w:r>
      <w:r>
        <w:rPr>
          <w:rFonts w:ascii="仿宋" w:eastAsia="仿宋" w:hAnsi="仿宋" w:cs="MS Gothic" w:hint="eastAsia"/>
          <w:sz w:val="32"/>
          <w:szCs w:val="32"/>
        </w:rPr>
        <w:t>、常犯</w:t>
      </w:r>
      <w:r>
        <w:rPr>
          <w:rFonts w:ascii="仿宋" w:eastAsia="仿宋" w:hAnsi="仿宋" w:cs="宋体" w:hint="eastAsia"/>
          <w:sz w:val="32"/>
          <w:szCs w:val="32"/>
        </w:rPr>
        <w:t>错误</w:t>
      </w:r>
      <w:r>
        <w:rPr>
          <w:rFonts w:ascii="仿宋" w:eastAsia="仿宋" w:hAnsi="仿宋" w:cs="MS Gothic" w:hint="eastAsia"/>
          <w:sz w:val="32"/>
          <w:szCs w:val="32"/>
        </w:rPr>
        <w:t>的</w:t>
      </w:r>
      <w:r>
        <w:rPr>
          <w:rFonts w:ascii="仿宋" w:eastAsia="仿宋" w:hAnsi="仿宋" w:cs="宋体" w:hint="eastAsia"/>
          <w:sz w:val="32"/>
          <w:szCs w:val="32"/>
        </w:rPr>
        <w:t>关</w:t>
      </w:r>
      <w:r>
        <w:rPr>
          <w:rFonts w:ascii="仿宋" w:eastAsia="仿宋" w:hAnsi="仿宋" w:cs="MS Gothic" w:hint="eastAsia"/>
          <w:sz w:val="32"/>
          <w:szCs w:val="32"/>
        </w:rPr>
        <w:t>健</w:t>
      </w:r>
      <w:r>
        <w:rPr>
          <w:rFonts w:ascii="仿宋" w:eastAsia="仿宋" w:hAnsi="仿宋" w:cs="宋体" w:hint="eastAsia"/>
          <w:sz w:val="32"/>
          <w:szCs w:val="32"/>
        </w:rPr>
        <w:t>环节</w:t>
      </w:r>
      <w:r>
        <w:rPr>
          <w:rFonts w:ascii="仿宋" w:eastAsia="仿宋" w:hAnsi="仿宋" w:cs="MS Gothic" w:hint="eastAsia"/>
          <w:sz w:val="32"/>
          <w:szCs w:val="32"/>
        </w:rPr>
        <w:t>和</w:t>
      </w:r>
      <w:r>
        <w:rPr>
          <w:rFonts w:ascii="仿宋" w:eastAsia="仿宋" w:hAnsi="仿宋" w:cs="宋体" w:hint="eastAsia"/>
          <w:sz w:val="32"/>
          <w:szCs w:val="32"/>
        </w:rPr>
        <w:t>关</w:t>
      </w:r>
      <w:r>
        <w:rPr>
          <w:rFonts w:ascii="仿宋" w:eastAsia="仿宋" w:hAnsi="仿宋" w:cs="MS Gothic" w:hint="eastAsia"/>
          <w:sz w:val="32"/>
          <w:szCs w:val="32"/>
        </w:rPr>
        <w:t>健</w:t>
      </w:r>
      <w:r>
        <w:rPr>
          <w:rFonts w:ascii="仿宋" w:eastAsia="仿宋" w:hAnsi="仿宋" w:cs="宋体" w:hint="eastAsia"/>
          <w:sz w:val="32"/>
          <w:szCs w:val="32"/>
        </w:rPr>
        <w:t>领</w:t>
      </w:r>
      <w:r>
        <w:rPr>
          <w:rFonts w:ascii="仿宋" w:eastAsia="仿宋" w:hAnsi="仿宋" w:cs="MS Gothic" w:hint="eastAsia"/>
          <w:sz w:val="32"/>
          <w:szCs w:val="32"/>
        </w:rPr>
        <w:t>域，及</w:t>
      </w:r>
      <w:r>
        <w:rPr>
          <w:rFonts w:ascii="仿宋" w:eastAsia="仿宋" w:hAnsi="仿宋" w:cs="宋体" w:hint="eastAsia"/>
          <w:sz w:val="32"/>
          <w:szCs w:val="32"/>
        </w:rPr>
        <w:t>时开</w:t>
      </w:r>
      <w:r>
        <w:rPr>
          <w:rFonts w:ascii="仿宋" w:eastAsia="仿宋" w:hAnsi="仿宋" w:cs="MS Gothic" w:hint="eastAsia"/>
          <w:sz w:val="32"/>
          <w:szCs w:val="32"/>
        </w:rPr>
        <w:t>展提醒教育，</w:t>
      </w:r>
      <w:r>
        <w:rPr>
          <w:rFonts w:ascii="仿宋" w:eastAsia="仿宋" w:hAnsi="仿宋" w:cs="宋体" w:hint="eastAsia"/>
          <w:sz w:val="32"/>
          <w:szCs w:val="32"/>
        </w:rPr>
        <w:t>阵</w:t>
      </w:r>
      <w:r>
        <w:rPr>
          <w:rFonts w:ascii="仿宋" w:eastAsia="仿宋" w:hAnsi="仿宋" w:cs="MS Gothic" w:hint="eastAsia"/>
          <w:sz w:val="32"/>
          <w:szCs w:val="32"/>
        </w:rPr>
        <w:t>地前移，工作前移，防患于未然。</w:t>
      </w:r>
      <w:r>
        <w:rPr>
          <w:rFonts w:ascii="仿宋" w:eastAsia="仿宋" w:hAnsi="仿宋" w:cs="宋体" w:hint="eastAsia"/>
          <w:sz w:val="32"/>
          <w:szCs w:val="32"/>
        </w:rPr>
        <w:t>继续</w:t>
      </w:r>
      <w:r>
        <w:rPr>
          <w:rFonts w:ascii="仿宋" w:eastAsia="仿宋" w:hAnsi="仿宋" w:cs="MS Gothic" w:hint="eastAsia"/>
          <w:sz w:val="32"/>
          <w:szCs w:val="32"/>
        </w:rPr>
        <w:t>保持高</w:t>
      </w:r>
      <w:r>
        <w:rPr>
          <w:rFonts w:ascii="仿宋" w:eastAsia="仿宋" w:hAnsi="仿宋" w:cs="宋体" w:hint="eastAsia"/>
          <w:sz w:val="32"/>
          <w:szCs w:val="32"/>
        </w:rPr>
        <w:t>压态势对违纪违规</w:t>
      </w:r>
      <w:r>
        <w:rPr>
          <w:rFonts w:ascii="仿宋" w:eastAsia="仿宋" w:hAnsi="仿宋" w:cs="MS Gothic" w:hint="eastAsia"/>
          <w:sz w:val="32"/>
          <w:szCs w:val="32"/>
        </w:rPr>
        <w:t>的人和事</w:t>
      </w:r>
      <w:r>
        <w:rPr>
          <w:rFonts w:ascii="仿宋" w:eastAsia="仿宋" w:hAnsi="仿宋" w:cs="宋体" w:hint="eastAsia"/>
          <w:sz w:val="32"/>
          <w:szCs w:val="32"/>
        </w:rPr>
        <w:t>坚</w:t>
      </w:r>
      <w:r>
        <w:rPr>
          <w:rFonts w:ascii="仿宋" w:eastAsia="仿宋" w:hAnsi="仿宋" w:cs="MS Gothic" w:hint="eastAsia"/>
          <w:sz w:val="32"/>
          <w:szCs w:val="32"/>
        </w:rPr>
        <w:t>决</w:t>
      </w:r>
      <w:r>
        <w:rPr>
          <w:rFonts w:ascii="仿宋" w:eastAsia="仿宋" w:hAnsi="仿宋" w:cs="宋体" w:hint="eastAsia"/>
          <w:sz w:val="32"/>
          <w:szCs w:val="32"/>
        </w:rPr>
        <w:t>进</w:t>
      </w:r>
      <w:r>
        <w:rPr>
          <w:rFonts w:ascii="仿宋" w:eastAsia="仿宋" w:hAnsi="仿宋" w:cs="MS Gothic" w:hint="eastAsia"/>
          <w:sz w:val="32"/>
          <w:szCs w:val="32"/>
        </w:rPr>
        <w:t>行</w:t>
      </w:r>
      <w:r>
        <w:rPr>
          <w:rFonts w:ascii="仿宋" w:eastAsia="仿宋" w:hAnsi="仿宋" w:cs="宋体" w:hint="eastAsia"/>
          <w:sz w:val="32"/>
          <w:szCs w:val="32"/>
        </w:rPr>
        <w:t>查处</w:t>
      </w:r>
      <w:r>
        <w:rPr>
          <w:rFonts w:ascii="仿宋" w:eastAsia="仿宋" w:hAnsi="仿宋" w:cs="MS Gothic" w:hint="eastAsia"/>
          <w:sz w:val="32"/>
          <w:szCs w:val="32"/>
        </w:rPr>
        <w:t>，特</w:t>
      </w:r>
      <w:r>
        <w:rPr>
          <w:rFonts w:ascii="仿宋" w:eastAsia="仿宋" w:hAnsi="仿宋" w:cs="宋体" w:hint="eastAsia"/>
          <w:sz w:val="32"/>
          <w:szCs w:val="32"/>
        </w:rPr>
        <w:t>别</w:t>
      </w:r>
      <w:r>
        <w:rPr>
          <w:rFonts w:ascii="仿宋" w:eastAsia="仿宋" w:hAnsi="仿宋" w:cs="MS Gothic" w:hint="eastAsia"/>
          <w:sz w:val="32"/>
          <w:szCs w:val="32"/>
        </w:rPr>
        <w:t>是群众反</w:t>
      </w:r>
      <w:r>
        <w:rPr>
          <w:rFonts w:ascii="仿宋" w:eastAsia="仿宋" w:hAnsi="仿宋"/>
          <w:sz w:val="32"/>
          <w:szCs w:val="32"/>
        </w:rPr>
        <w:t>映</w:t>
      </w:r>
      <w:r>
        <w:rPr>
          <w:rFonts w:ascii="仿宋" w:eastAsia="仿宋" w:hAnsi="仿宋" w:cs="宋体" w:hint="eastAsia"/>
          <w:sz w:val="32"/>
          <w:szCs w:val="32"/>
        </w:rPr>
        <w:t>强</w:t>
      </w:r>
      <w:r>
        <w:rPr>
          <w:rFonts w:ascii="仿宋" w:eastAsia="仿宋" w:hAnsi="仿宋" w:cs="MS Gothic" w:hint="eastAsia"/>
          <w:sz w:val="32"/>
          <w:szCs w:val="32"/>
        </w:rPr>
        <w:t>烈的，</w:t>
      </w:r>
      <w:r>
        <w:rPr>
          <w:rFonts w:ascii="仿宋" w:eastAsia="仿宋" w:hAnsi="仿宋" w:cs="宋体" w:hint="eastAsia"/>
          <w:sz w:val="32"/>
          <w:szCs w:val="32"/>
        </w:rPr>
        <w:t>问题严</w:t>
      </w:r>
      <w:r>
        <w:rPr>
          <w:rFonts w:ascii="仿宋" w:eastAsia="仿宋" w:hAnsi="仿宋" w:cs="MS Gothic" w:hint="eastAsia"/>
          <w:sz w:val="32"/>
          <w:szCs w:val="32"/>
        </w:rPr>
        <w:t>重的，</w:t>
      </w:r>
      <w:r>
        <w:rPr>
          <w:rFonts w:ascii="仿宋" w:eastAsia="仿宋" w:hAnsi="仿宋" w:cs="宋体" w:hint="eastAsia"/>
          <w:sz w:val="32"/>
          <w:szCs w:val="32"/>
        </w:rPr>
        <w:t>现</w:t>
      </w:r>
      <w:r>
        <w:rPr>
          <w:rFonts w:ascii="仿宋" w:eastAsia="仿宋" w:hAnsi="仿宋" w:cs="MS Gothic" w:hint="eastAsia"/>
          <w:sz w:val="32"/>
          <w:szCs w:val="32"/>
        </w:rPr>
        <w:t>在重要的或</w:t>
      </w:r>
      <w:r>
        <w:rPr>
          <w:rFonts w:ascii="仿宋" w:eastAsia="仿宋" w:hAnsi="仿宋" w:cs="宋体" w:hint="eastAsia"/>
          <w:sz w:val="32"/>
          <w:szCs w:val="32"/>
        </w:rPr>
        <w:t>较为</w:t>
      </w:r>
      <w:r>
        <w:rPr>
          <w:rFonts w:ascii="仿宋" w:eastAsia="仿宋" w:hAnsi="仿宋" w:cs="MS Gothic" w:hint="eastAsia"/>
          <w:sz w:val="32"/>
          <w:szCs w:val="32"/>
        </w:rPr>
        <w:t>敏感的</w:t>
      </w:r>
      <w:r>
        <w:rPr>
          <w:rFonts w:ascii="仿宋" w:eastAsia="仿宋" w:hAnsi="仿宋" w:cs="宋体" w:hint="eastAsia"/>
          <w:sz w:val="32"/>
          <w:szCs w:val="32"/>
        </w:rPr>
        <w:t>岗</w:t>
      </w:r>
      <w:r>
        <w:rPr>
          <w:rFonts w:ascii="仿宋" w:eastAsia="仿宋" w:hAnsi="仿宋" w:cs="MS Gothic" w:hint="eastAsia"/>
          <w:sz w:val="32"/>
          <w:szCs w:val="32"/>
        </w:rPr>
        <w:t>位上的干部，</w:t>
      </w:r>
      <w:r>
        <w:rPr>
          <w:rFonts w:ascii="仿宋" w:eastAsia="仿宋" w:hAnsi="仿宋" w:cs="宋体" w:hint="eastAsia"/>
          <w:sz w:val="32"/>
          <w:szCs w:val="32"/>
        </w:rPr>
        <w:t>违</w:t>
      </w:r>
      <w:r>
        <w:rPr>
          <w:rFonts w:ascii="仿宋" w:eastAsia="仿宋" w:hAnsi="仿宋" w:cs="MS Gothic" w:hint="eastAsia"/>
          <w:sz w:val="32"/>
          <w:szCs w:val="32"/>
        </w:rPr>
        <w:t>反</w:t>
      </w:r>
      <w:r>
        <w:rPr>
          <w:rFonts w:ascii="仿宋" w:eastAsia="仿宋" w:hAnsi="仿宋"/>
          <w:sz w:val="32"/>
          <w:szCs w:val="32"/>
        </w:rPr>
        <w:t>“</w:t>
      </w:r>
      <w:r>
        <w:rPr>
          <w:rFonts w:ascii="仿宋" w:eastAsia="仿宋" w:hAnsi="仿宋"/>
          <w:sz w:val="32"/>
          <w:szCs w:val="32"/>
        </w:rPr>
        <w:t>四</w:t>
      </w:r>
      <w:r>
        <w:rPr>
          <w:rFonts w:ascii="仿宋" w:eastAsia="仿宋" w:hAnsi="仿宋" w:cs="宋体" w:hint="eastAsia"/>
          <w:sz w:val="32"/>
          <w:szCs w:val="32"/>
        </w:rPr>
        <w:t>风</w:t>
      </w:r>
      <w:r>
        <w:rPr>
          <w:rFonts w:ascii="仿宋" w:eastAsia="仿宋" w:hAnsi="仿宋"/>
          <w:sz w:val="32"/>
          <w:szCs w:val="32"/>
        </w:rPr>
        <w:t>”</w:t>
      </w:r>
      <w:r>
        <w:rPr>
          <w:rFonts w:ascii="仿宋" w:eastAsia="仿宋" w:hAnsi="仿宋"/>
          <w:sz w:val="32"/>
          <w:szCs w:val="32"/>
        </w:rPr>
        <w:t>或中央八</w:t>
      </w:r>
      <w:r>
        <w:rPr>
          <w:rFonts w:ascii="仿宋" w:eastAsia="仿宋" w:hAnsi="仿宋" w:cs="宋体" w:hint="eastAsia"/>
          <w:sz w:val="32"/>
          <w:szCs w:val="32"/>
        </w:rPr>
        <w:t>项规</w:t>
      </w:r>
      <w:r>
        <w:rPr>
          <w:rFonts w:ascii="仿宋" w:eastAsia="仿宋" w:hAnsi="仿宋" w:cs="MS Gothic" w:hint="eastAsia"/>
          <w:sz w:val="32"/>
          <w:szCs w:val="32"/>
        </w:rPr>
        <w:t>定精神的，</w:t>
      </w:r>
      <w:r>
        <w:rPr>
          <w:rFonts w:ascii="仿宋" w:eastAsia="仿宋" w:hAnsi="仿宋" w:cs="宋体" w:hint="eastAsia"/>
          <w:sz w:val="32"/>
          <w:szCs w:val="32"/>
        </w:rPr>
        <w:t>发现</w:t>
      </w:r>
      <w:r>
        <w:rPr>
          <w:rFonts w:ascii="仿宋" w:eastAsia="仿宋" w:hAnsi="仿宋" w:cs="MS Gothic" w:hint="eastAsia"/>
          <w:sz w:val="32"/>
          <w:szCs w:val="32"/>
        </w:rPr>
        <w:t>一起</w:t>
      </w:r>
      <w:r>
        <w:rPr>
          <w:rFonts w:ascii="仿宋" w:eastAsia="仿宋" w:hAnsi="仿宋" w:cs="宋体" w:hint="eastAsia"/>
          <w:sz w:val="32"/>
          <w:szCs w:val="32"/>
        </w:rPr>
        <w:t>查处</w:t>
      </w:r>
      <w:r>
        <w:rPr>
          <w:rFonts w:ascii="仿宋" w:eastAsia="仿宋" w:hAnsi="仿宋" w:cs="MS Gothic" w:hint="eastAsia"/>
          <w:sz w:val="32"/>
          <w:szCs w:val="32"/>
        </w:rPr>
        <w:t>一起。</w:t>
      </w:r>
    </w:p>
    <w:p w:rsidR="00AA45F3" w:rsidRDefault="00D177FD">
      <w:pPr>
        <w:autoSpaceDE w:val="0"/>
        <w:autoSpaceDN w:val="0"/>
        <w:adjustRightInd w:val="0"/>
        <w:ind w:left="198" w:firstLineChars="247" w:firstLine="793"/>
        <w:jc w:val="left"/>
        <w:rPr>
          <w:rFonts w:ascii="仿宋" w:eastAsia="仿宋" w:hAnsi="仿宋" w:cs="Times New Roman"/>
          <w:b/>
          <w:sz w:val="32"/>
          <w:szCs w:val="32"/>
        </w:rPr>
      </w:pPr>
      <w:r>
        <w:rPr>
          <w:rFonts w:ascii="仿宋" w:eastAsia="仿宋" w:hAnsi="仿宋" w:cs="Times New Roman" w:hint="eastAsia"/>
          <w:b/>
          <w:sz w:val="32"/>
          <w:szCs w:val="32"/>
        </w:rPr>
        <w:t>2</w:t>
      </w:r>
      <w:r>
        <w:rPr>
          <w:rFonts w:ascii="仿宋" w:eastAsia="仿宋" w:hAnsi="仿宋" w:cs="Times New Roman" w:hint="eastAsia"/>
          <w:b/>
          <w:sz w:val="32"/>
          <w:szCs w:val="32"/>
        </w:rPr>
        <w:t>、分项绩效目标</w:t>
      </w:r>
    </w:p>
    <w:p w:rsidR="00AA45F3" w:rsidRDefault="00D177FD">
      <w:pPr>
        <w:spacing w:line="500" w:lineRule="exact"/>
        <w:ind w:firstLineChars="200" w:firstLine="640"/>
        <w:jc w:val="left"/>
        <w:rPr>
          <w:rFonts w:ascii="仿宋" w:eastAsia="仿宋" w:hAnsi="仿宋"/>
          <w:sz w:val="32"/>
          <w:szCs w:val="32"/>
        </w:rPr>
      </w:pPr>
      <w:r>
        <w:rPr>
          <w:rFonts w:ascii="仿宋" w:eastAsia="仿宋" w:hAnsi="仿宋"/>
          <w:sz w:val="32"/>
          <w:szCs w:val="32"/>
        </w:rPr>
        <w:t>人大监督绩效目标：</w:t>
      </w:r>
      <w:r>
        <w:rPr>
          <w:rFonts w:ascii="仿宋" w:eastAsia="仿宋" w:hAnsi="仿宋"/>
          <w:sz w:val="32"/>
          <w:szCs w:val="32"/>
        </w:rPr>
        <w:t>1</w:t>
      </w:r>
      <w:r>
        <w:rPr>
          <w:rFonts w:ascii="仿宋" w:eastAsia="仿宋" w:hAnsi="仿宋"/>
          <w:sz w:val="32"/>
          <w:szCs w:val="32"/>
        </w:rPr>
        <w:t>、监督宪法和法律在我乡行政区域内正确实施。</w:t>
      </w:r>
      <w:r>
        <w:rPr>
          <w:rFonts w:ascii="仿宋" w:eastAsia="仿宋" w:hAnsi="仿宋"/>
          <w:sz w:val="32"/>
          <w:szCs w:val="32"/>
        </w:rPr>
        <w:t>2</w:t>
      </w:r>
      <w:r>
        <w:rPr>
          <w:rFonts w:ascii="仿宋" w:eastAsia="仿宋" w:hAnsi="仿宋"/>
          <w:sz w:val="32"/>
          <w:szCs w:val="32"/>
        </w:rPr>
        <w:t>、监督政府及县直属部门依法开展工作。</w:t>
      </w:r>
      <w:r>
        <w:rPr>
          <w:rFonts w:ascii="仿宋" w:eastAsia="仿宋" w:hAnsi="仿宋"/>
          <w:sz w:val="32"/>
          <w:szCs w:val="32"/>
        </w:rPr>
        <w:t>3</w:t>
      </w:r>
      <w:r>
        <w:rPr>
          <w:rFonts w:ascii="仿宋" w:eastAsia="仿宋" w:hAnsi="仿宋"/>
          <w:sz w:val="32"/>
          <w:szCs w:val="32"/>
        </w:rPr>
        <w:t>、监督乡本级预算按照乡人代会通过的预算有效实施。</w:t>
      </w:r>
      <w:r>
        <w:rPr>
          <w:rFonts w:ascii="仿宋" w:eastAsia="仿宋" w:hAnsi="仿宋"/>
          <w:sz w:val="32"/>
          <w:szCs w:val="32"/>
        </w:rPr>
        <w:t>4</w:t>
      </w:r>
      <w:r>
        <w:rPr>
          <w:rFonts w:ascii="仿宋" w:eastAsia="仿宋" w:hAnsi="仿宋"/>
          <w:sz w:val="32"/>
          <w:szCs w:val="32"/>
        </w:rPr>
        <w:t>、监督经济和社会发展计划有效实施。</w:t>
      </w:r>
    </w:p>
    <w:p w:rsidR="00AA45F3" w:rsidRDefault="00D177FD">
      <w:pPr>
        <w:spacing w:line="500" w:lineRule="exact"/>
        <w:ind w:firstLineChars="200" w:firstLine="640"/>
        <w:jc w:val="left"/>
        <w:rPr>
          <w:rFonts w:ascii="仿宋" w:eastAsia="仿宋" w:hAnsi="仿宋"/>
          <w:sz w:val="32"/>
          <w:szCs w:val="32"/>
        </w:rPr>
      </w:pPr>
      <w:r>
        <w:rPr>
          <w:rFonts w:ascii="仿宋" w:eastAsia="仿宋" w:hAnsi="仿宋"/>
          <w:sz w:val="32"/>
          <w:szCs w:val="32"/>
        </w:rPr>
        <w:t>人大会议绩效目标：</w:t>
      </w:r>
      <w:r>
        <w:rPr>
          <w:rFonts w:ascii="仿宋" w:eastAsia="仿宋" w:hAnsi="仿宋"/>
          <w:sz w:val="32"/>
          <w:szCs w:val="32"/>
        </w:rPr>
        <w:t>1</w:t>
      </w:r>
      <w:r>
        <w:rPr>
          <w:rFonts w:ascii="仿宋" w:eastAsia="仿宋" w:hAnsi="仿宋"/>
          <w:sz w:val="32"/>
          <w:szCs w:val="32"/>
        </w:rPr>
        <w:t>、在人大代表和乡人大主席团分发表审议</w:t>
      </w:r>
      <w:r>
        <w:rPr>
          <w:rFonts w:ascii="仿宋" w:eastAsia="仿宋" w:hAnsi="仿宋"/>
          <w:sz w:val="32"/>
          <w:szCs w:val="32"/>
        </w:rPr>
        <w:lastRenderedPageBreak/>
        <w:t>意见的基础上，作出我乡经济社会发展计划、乡本级预算等决议。</w:t>
      </w:r>
      <w:r>
        <w:rPr>
          <w:rFonts w:ascii="仿宋" w:eastAsia="仿宋" w:hAnsi="仿宋"/>
          <w:sz w:val="32"/>
          <w:szCs w:val="32"/>
        </w:rPr>
        <w:t>2</w:t>
      </w:r>
      <w:r>
        <w:rPr>
          <w:rFonts w:ascii="仿宋" w:eastAsia="仿宋" w:hAnsi="仿宋"/>
          <w:sz w:val="32"/>
          <w:szCs w:val="32"/>
        </w:rPr>
        <w:t>、通过听取和审议政府工作和财政预决算等工作报告，作出有关报告的决议。</w:t>
      </w:r>
      <w:r>
        <w:rPr>
          <w:rFonts w:ascii="仿宋" w:eastAsia="仿宋" w:hAnsi="仿宋"/>
          <w:sz w:val="32"/>
          <w:szCs w:val="32"/>
        </w:rPr>
        <w:t>3</w:t>
      </w:r>
      <w:r>
        <w:rPr>
          <w:rFonts w:ascii="仿宋" w:eastAsia="仿宋" w:hAnsi="仿宋"/>
          <w:sz w:val="32"/>
          <w:szCs w:val="32"/>
        </w:rPr>
        <w:t>、通过质询、专题询问和工作评议的方式就政府及县直属部门的工作进行监督。</w:t>
      </w:r>
      <w:r>
        <w:rPr>
          <w:rFonts w:ascii="仿宋" w:eastAsia="仿宋" w:hAnsi="仿宋"/>
          <w:sz w:val="32"/>
          <w:szCs w:val="32"/>
        </w:rPr>
        <w:t>4</w:t>
      </w:r>
      <w:r>
        <w:rPr>
          <w:rFonts w:ascii="仿宋" w:eastAsia="仿宋" w:hAnsi="仿宋"/>
          <w:sz w:val="32"/>
          <w:szCs w:val="32"/>
        </w:rPr>
        <w:t>、为保证我乡重大决策的科学性和法定性，实施作出有关我乡重大问题的决定。</w:t>
      </w:r>
      <w:r>
        <w:rPr>
          <w:rFonts w:ascii="仿宋" w:eastAsia="仿宋" w:hAnsi="仿宋"/>
          <w:sz w:val="32"/>
          <w:szCs w:val="32"/>
        </w:rPr>
        <w:t>5</w:t>
      </w:r>
      <w:r>
        <w:rPr>
          <w:rFonts w:ascii="仿宋" w:eastAsia="仿宋" w:hAnsi="仿宋"/>
          <w:sz w:val="32"/>
          <w:szCs w:val="32"/>
        </w:rPr>
        <w:t>、高效、精细的筹备乡人大会。</w:t>
      </w:r>
    </w:p>
    <w:p w:rsidR="00AA45F3" w:rsidRDefault="00D177FD">
      <w:pPr>
        <w:spacing w:line="500" w:lineRule="exact"/>
        <w:ind w:firstLineChars="200" w:firstLine="640"/>
        <w:jc w:val="left"/>
        <w:rPr>
          <w:rFonts w:ascii="仿宋" w:eastAsia="仿宋" w:hAnsi="仿宋"/>
          <w:sz w:val="32"/>
          <w:szCs w:val="32"/>
        </w:rPr>
      </w:pPr>
      <w:r>
        <w:rPr>
          <w:rFonts w:ascii="仿宋" w:eastAsia="仿宋" w:hAnsi="仿宋"/>
          <w:sz w:val="32"/>
          <w:szCs w:val="32"/>
        </w:rPr>
        <w:t>选举和任免绩效目标：</w:t>
      </w:r>
      <w:r>
        <w:rPr>
          <w:rFonts w:ascii="仿宋" w:eastAsia="仿宋" w:hAnsi="仿宋"/>
          <w:sz w:val="32"/>
          <w:szCs w:val="32"/>
        </w:rPr>
        <w:t>1</w:t>
      </w:r>
      <w:r>
        <w:rPr>
          <w:rFonts w:ascii="仿宋" w:eastAsia="仿宋" w:hAnsi="仿宋"/>
          <w:sz w:val="32"/>
          <w:szCs w:val="32"/>
        </w:rPr>
        <w:t>、根据政府的工作需要和乡党委的建议，在充分酝酿和审议的基础上，选举产生政府的领导成员，确保选出能力突出、责任心强、有开拓精神的同志</w:t>
      </w:r>
      <w:r>
        <w:rPr>
          <w:rFonts w:ascii="仿宋" w:eastAsia="仿宋" w:hAnsi="仿宋"/>
          <w:sz w:val="32"/>
          <w:szCs w:val="32"/>
        </w:rPr>
        <w:t>担任政府的领导同志。</w:t>
      </w:r>
      <w:r>
        <w:rPr>
          <w:rFonts w:ascii="仿宋" w:eastAsia="仿宋" w:hAnsi="仿宋"/>
          <w:sz w:val="32"/>
          <w:szCs w:val="32"/>
        </w:rPr>
        <w:t>2</w:t>
      </w:r>
      <w:r>
        <w:rPr>
          <w:rFonts w:ascii="仿宋" w:eastAsia="仿宋" w:hAnsi="仿宋"/>
          <w:sz w:val="32"/>
          <w:szCs w:val="32"/>
        </w:rPr>
        <w:t>、为确保有关选举的法律法规符合实际，在充分考察调研的基础上，实施对其进行修改。</w:t>
      </w:r>
      <w:r>
        <w:rPr>
          <w:rFonts w:ascii="仿宋" w:eastAsia="仿宋" w:hAnsi="仿宋"/>
          <w:sz w:val="32"/>
          <w:szCs w:val="32"/>
        </w:rPr>
        <w:t>3</w:t>
      </w:r>
      <w:r>
        <w:rPr>
          <w:rFonts w:ascii="仿宋" w:eastAsia="仿宋" w:hAnsi="仿宋"/>
          <w:sz w:val="32"/>
          <w:szCs w:val="32"/>
        </w:rPr>
        <w:t>、对乡政府组成人员和主要负责人进行目标责任监督，确保依法履行职责，完成目标任务。</w:t>
      </w:r>
    </w:p>
    <w:p w:rsidR="00AA45F3" w:rsidRDefault="00D177FD">
      <w:pPr>
        <w:spacing w:line="500" w:lineRule="exact"/>
        <w:ind w:firstLineChars="200" w:firstLine="640"/>
        <w:jc w:val="left"/>
        <w:rPr>
          <w:rFonts w:ascii="仿宋" w:eastAsia="仿宋" w:hAnsi="仿宋"/>
          <w:sz w:val="32"/>
          <w:szCs w:val="32"/>
        </w:rPr>
      </w:pPr>
      <w:r>
        <w:rPr>
          <w:rFonts w:ascii="仿宋" w:eastAsia="仿宋" w:hAnsi="仿宋"/>
          <w:sz w:val="32"/>
          <w:szCs w:val="32"/>
        </w:rPr>
        <w:t>预算批复绩效目标：经依法批复的预算与实际执行的预算情况控制在</w:t>
      </w:r>
      <w:r>
        <w:rPr>
          <w:rFonts w:ascii="仿宋" w:eastAsia="仿宋" w:hAnsi="仿宋"/>
          <w:sz w:val="32"/>
          <w:szCs w:val="32"/>
        </w:rPr>
        <w:t>5%</w:t>
      </w:r>
      <w:r>
        <w:rPr>
          <w:rFonts w:ascii="仿宋" w:eastAsia="仿宋" w:hAnsi="仿宋"/>
          <w:sz w:val="32"/>
          <w:szCs w:val="32"/>
        </w:rPr>
        <w:t>之内。</w:t>
      </w:r>
    </w:p>
    <w:p w:rsidR="00AA45F3" w:rsidRDefault="00D177FD">
      <w:pPr>
        <w:spacing w:line="500" w:lineRule="exact"/>
        <w:ind w:firstLineChars="200" w:firstLine="640"/>
        <w:jc w:val="left"/>
        <w:rPr>
          <w:rFonts w:ascii="仿宋" w:eastAsia="仿宋" w:hAnsi="仿宋"/>
          <w:sz w:val="32"/>
          <w:szCs w:val="32"/>
        </w:rPr>
      </w:pPr>
      <w:r>
        <w:rPr>
          <w:rFonts w:ascii="仿宋" w:eastAsia="仿宋" w:hAnsi="仿宋"/>
          <w:sz w:val="32"/>
          <w:szCs w:val="32"/>
        </w:rPr>
        <w:t>参谋协调运转绩效目标：保障乡党委大型会议、重要活动的正常、顺利举办。</w:t>
      </w:r>
    </w:p>
    <w:p w:rsidR="00AA45F3" w:rsidRDefault="00D177FD">
      <w:pPr>
        <w:spacing w:line="500" w:lineRule="exact"/>
        <w:ind w:firstLineChars="200" w:firstLine="640"/>
        <w:jc w:val="left"/>
        <w:rPr>
          <w:rFonts w:ascii="仿宋" w:eastAsia="仿宋" w:hAnsi="仿宋"/>
          <w:sz w:val="32"/>
          <w:szCs w:val="32"/>
        </w:rPr>
      </w:pPr>
      <w:r>
        <w:rPr>
          <w:rFonts w:ascii="仿宋" w:eastAsia="仿宋" w:hAnsi="仿宋"/>
          <w:sz w:val="32"/>
          <w:szCs w:val="32"/>
        </w:rPr>
        <w:t>信息收集与督查调研绩效目标：信息真实完整，领导满意，批示率高。</w:t>
      </w:r>
    </w:p>
    <w:p w:rsidR="00AA45F3" w:rsidRDefault="00D177FD">
      <w:pPr>
        <w:spacing w:line="500" w:lineRule="exact"/>
        <w:ind w:firstLineChars="200" w:firstLine="640"/>
        <w:jc w:val="left"/>
        <w:rPr>
          <w:rFonts w:ascii="仿宋" w:eastAsia="仿宋" w:hAnsi="仿宋"/>
          <w:sz w:val="32"/>
          <w:szCs w:val="32"/>
        </w:rPr>
      </w:pPr>
      <w:r>
        <w:rPr>
          <w:rFonts w:ascii="仿宋" w:eastAsia="仿宋" w:hAnsi="仿宋"/>
          <w:sz w:val="32"/>
          <w:szCs w:val="32"/>
        </w:rPr>
        <w:t>党委系统公务内网建设绩效目标：保持线路畅通，服务对象满意</w:t>
      </w:r>
    </w:p>
    <w:p w:rsidR="00AA45F3" w:rsidRDefault="00D177FD">
      <w:pPr>
        <w:spacing w:line="500" w:lineRule="exact"/>
        <w:ind w:firstLineChars="200" w:firstLine="640"/>
        <w:jc w:val="left"/>
        <w:rPr>
          <w:rFonts w:ascii="仿宋" w:eastAsia="仿宋" w:hAnsi="仿宋"/>
          <w:sz w:val="32"/>
          <w:szCs w:val="32"/>
        </w:rPr>
      </w:pPr>
      <w:r>
        <w:rPr>
          <w:rFonts w:ascii="仿宋" w:eastAsia="仿宋" w:hAnsi="仿宋"/>
          <w:sz w:val="32"/>
          <w:szCs w:val="32"/>
        </w:rPr>
        <w:t>政务服务绩效目标：突出政务、加强事务、提升服务，力求重点工作出精</w:t>
      </w:r>
      <w:r>
        <w:rPr>
          <w:rFonts w:ascii="仿宋" w:eastAsia="仿宋" w:hAnsi="仿宋"/>
          <w:sz w:val="32"/>
          <w:szCs w:val="32"/>
        </w:rPr>
        <w:t>品，难点工作求突破、基础工作有创新、常规工作见特色。以机关干部作风量化指标为依据，增强了工作综合服务实力。</w:t>
      </w:r>
    </w:p>
    <w:p w:rsidR="00AA45F3" w:rsidRDefault="00D177FD">
      <w:pPr>
        <w:spacing w:line="500" w:lineRule="exact"/>
        <w:ind w:firstLineChars="200" w:firstLine="640"/>
        <w:jc w:val="left"/>
        <w:rPr>
          <w:rFonts w:ascii="仿宋" w:eastAsia="仿宋" w:hAnsi="仿宋"/>
          <w:sz w:val="32"/>
          <w:szCs w:val="32"/>
        </w:rPr>
      </w:pPr>
      <w:r>
        <w:rPr>
          <w:rFonts w:ascii="仿宋" w:eastAsia="仿宋" w:hAnsi="仿宋"/>
          <w:sz w:val="32"/>
          <w:szCs w:val="32"/>
        </w:rPr>
        <w:t>应急管理绩效目标：建设运行维护好乡政府应急平台，实现各种实用功能，有效保证乡政府日常应急值守和突发事件应对处置工作；进一步加强应急宣传培训工作，拓宽宣教渠道、扩大受众面、增强工作实效；进一步完善应急预案体系建设，认真编制、严格审核应急预案，确保预案内容科学合理，有效组织实施；进一步加强</w:t>
      </w:r>
      <w:r>
        <w:rPr>
          <w:rFonts w:ascii="仿宋" w:eastAsia="仿宋" w:hAnsi="仿宋"/>
          <w:sz w:val="32"/>
          <w:szCs w:val="32"/>
        </w:rPr>
        <w:lastRenderedPageBreak/>
        <w:t>应急演练工作，提升演练效果，确保遇突发事件能够有效应对；充分发挥专家组的决策咨询和技术指导作用，为突发事件应对处置工作</w:t>
      </w:r>
      <w:r>
        <w:rPr>
          <w:rFonts w:ascii="仿宋" w:eastAsia="仿宋" w:hAnsi="仿宋"/>
          <w:sz w:val="32"/>
          <w:szCs w:val="32"/>
        </w:rPr>
        <w:t>提供更大帮助；做好指导、协调各村、各部门应急工作，确保信息报送及时畅通，不出差错和问题。</w:t>
      </w:r>
    </w:p>
    <w:p w:rsidR="00AA45F3" w:rsidRDefault="00D177FD">
      <w:pPr>
        <w:spacing w:line="500" w:lineRule="exact"/>
        <w:ind w:firstLineChars="200" w:firstLine="640"/>
        <w:jc w:val="left"/>
        <w:rPr>
          <w:rFonts w:ascii="仿宋" w:eastAsia="仿宋" w:hAnsi="仿宋"/>
          <w:sz w:val="32"/>
          <w:szCs w:val="32"/>
        </w:rPr>
      </w:pPr>
      <w:r>
        <w:rPr>
          <w:rFonts w:ascii="仿宋" w:eastAsia="仿宋" w:hAnsi="仿宋"/>
          <w:sz w:val="32"/>
          <w:szCs w:val="32"/>
        </w:rPr>
        <w:t>国民经济核算绩效目标</w:t>
      </w:r>
      <w:r>
        <w:rPr>
          <w:rFonts w:ascii="仿宋" w:eastAsia="仿宋" w:hAnsi="仿宋"/>
          <w:sz w:val="32"/>
          <w:szCs w:val="32"/>
        </w:rPr>
        <w:t>:</w:t>
      </w:r>
      <w:r>
        <w:rPr>
          <w:rFonts w:ascii="仿宋" w:eastAsia="仿宋" w:hAnsi="仿宋"/>
          <w:sz w:val="32"/>
          <w:szCs w:val="32"/>
        </w:rPr>
        <w:t>完成全乡年度数据的测算审核认定工作</w:t>
      </w:r>
      <w:r>
        <w:rPr>
          <w:rFonts w:ascii="仿宋" w:eastAsia="仿宋" w:hAnsi="仿宋"/>
          <w:sz w:val="32"/>
          <w:szCs w:val="32"/>
        </w:rPr>
        <w:t>;</w:t>
      </w:r>
      <w:r>
        <w:rPr>
          <w:rFonts w:ascii="仿宋" w:eastAsia="仿宋" w:hAnsi="仿宋"/>
          <w:sz w:val="32"/>
          <w:szCs w:val="32"/>
        </w:rPr>
        <w:t>完成必要分析，对相关经济决策提供重要依据。</w:t>
      </w:r>
    </w:p>
    <w:p w:rsidR="00AA45F3" w:rsidRDefault="00D177FD">
      <w:pPr>
        <w:spacing w:line="500" w:lineRule="exact"/>
        <w:ind w:firstLineChars="200" w:firstLine="640"/>
        <w:jc w:val="left"/>
        <w:rPr>
          <w:rFonts w:ascii="仿宋" w:eastAsia="仿宋" w:hAnsi="仿宋"/>
          <w:sz w:val="32"/>
          <w:szCs w:val="32"/>
        </w:rPr>
      </w:pPr>
      <w:r>
        <w:rPr>
          <w:rFonts w:ascii="仿宋" w:eastAsia="仿宋" w:hAnsi="仿宋"/>
          <w:sz w:val="32"/>
          <w:szCs w:val="32"/>
        </w:rPr>
        <w:t>统计调查绩效目标</w:t>
      </w:r>
      <w:r>
        <w:rPr>
          <w:rFonts w:ascii="仿宋" w:eastAsia="仿宋" w:hAnsi="仿宋"/>
          <w:sz w:val="32"/>
          <w:szCs w:val="32"/>
        </w:rPr>
        <w:t>:</w:t>
      </w:r>
      <w:r>
        <w:rPr>
          <w:rFonts w:ascii="仿宋" w:eastAsia="仿宋" w:hAnsi="仿宋"/>
          <w:sz w:val="32"/>
          <w:szCs w:val="32"/>
        </w:rPr>
        <w:t>研究制定资料开发应用计划，进行业务培训，组织开展深层次课题研究，发布普查主要数据公报，完成普查工作。</w:t>
      </w:r>
    </w:p>
    <w:p w:rsidR="00AA45F3" w:rsidRDefault="00D177FD">
      <w:pPr>
        <w:spacing w:line="500" w:lineRule="exact"/>
        <w:ind w:firstLineChars="200" w:firstLine="640"/>
        <w:jc w:val="left"/>
        <w:rPr>
          <w:rFonts w:ascii="仿宋" w:eastAsia="仿宋" w:hAnsi="仿宋"/>
          <w:sz w:val="32"/>
          <w:szCs w:val="32"/>
        </w:rPr>
      </w:pPr>
      <w:r>
        <w:rPr>
          <w:rFonts w:ascii="仿宋" w:eastAsia="仿宋" w:hAnsi="仿宋"/>
          <w:sz w:val="32"/>
          <w:szCs w:val="32"/>
        </w:rPr>
        <w:t>统计政务管理绩效目标</w:t>
      </w:r>
      <w:r>
        <w:rPr>
          <w:rFonts w:ascii="仿宋" w:eastAsia="仿宋" w:hAnsi="仿宋"/>
          <w:sz w:val="32"/>
          <w:szCs w:val="32"/>
        </w:rPr>
        <w:t>:</w:t>
      </w:r>
      <w:r>
        <w:rPr>
          <w:rFonts w:ascii="仿宋" w:eastAsia="仿宋" w:hAnsi="仿宋"/>
          <w:sz w:val="32"/>
          <w:szCs w:val="32"/>
        </w:rPr>
        <w:t>保障统计信息化建设、统计执法、统计人员上岗资格认定、职称考试等全乡统计专业技术队伍建设。</w:t>
      </w:r>
    </w:p>
    <w:p w:rsidR="00AA45F3" w:rsidRDefault="00D177FD">
      <w:pPr>
        <w:spacing w:line="500" w:lineRule="exact"/>
        <w:ind w:firstLineChars="200" w:firstLine="640"/>
        <w:jc w:val="left"/>
        <w:rPr>
          <w:rFonts w:ascii="仿宋" w:eastAsia="仿宋" w:hAnsi="仿宋"/>
          <w:sz w:val="32"/>
          <w:szCs w:val="32"/>
        </w:rPr>
      </w:pPr>
      <w:r>
        <w:rPr>
          <w:rFonts w:ascii="仿宋" w:eastAsia="仿宋" w:hAnsi="仿宋"/>
          <w:sz w:val="32"/>
          <w:szCs w:val="32"/>
        </w:rPr>
        <w:t>党员和党组织建设绩效目标</w:t>
      </w:r>
      <w:r>
        <w:rPr>
          <w:rFonts w:ascii="仿宋" w:eastAsia="仿宋" w:hAnsi="仿宋"/>
          <w:sz w:val="32"/>
          <w:szCs w:val="32"/>
        </w:rPr>
        <w:t>:</w:t>
      </w:r>
      <w:r>
        <w:rPr>
          <w:rFonts w:ascii="仿宋" w:eastAsia="仿宋" w:hAnsi="仿宋"/>
          <w:sz w:val="32"/>
          <w:szCs w:val="32"/>
        </w:rPr>
        <w:t>加强基层领导班子建设；加强全县大学生村官队伍建设，健全全乡党的</w:t>
      </w:r>
      <w:r>
        <w:rPr>
          <w:rFonts w:ascii="仿宋" w:eastAsia="仿宋" w:hAnsi="仿宋"/>
          <w:sz w:val="32"/>
          <w:szCs w:val="32"/>
        </w:rPr>
        <w:t>组织制度、党内生活制度建设；加强民主集中制建设和民主生活会宏观指导；协调和指导乡党代会、人代会；做好代表补选、罢免等事宜。</w:t>
      </w:r>
    </w:p>
    <w:p w:rsidR="00AA45F3" w:rsidRDefault="00D177FD">
      <w:pPr>
        <w:spacing w:line="500" w:lineRule="exact"/>
        <w:ind w:firstLineChars="200" w:firstLine="640"/>
        <w:jc w:val="left"/>
        <w:rPr>
          <w:rFonts w:ascii="仿宋" w:eastAsia="仿宋" w:hAnsi="仿宋"/>
          <w:sz w:val="32"/>
          <w:szCs w:val="32"/>
        </w:rPr>
      </w:pPr>
      <w:r>
        <w:rPr>
          <w:rFonts w:ascii="仿宋" w:eastAsia="仿宋" w:hAnsi="仿宋"/>
          <w:sz w:val="32"/>
          <w:szCs w:val="32"/>
        </w:rPr>
        <w:t>办案问责绩效目标</w:t>
      </w:r>
      <w:r>
        <w:rPr>
          <w:rFonts w:ascii="仿宋" w:eastAsia="仿宋" w:hAnsi="仿宋"/>
          <w:sz w:val="32"/>
          <w:szCs w:val="32"/>
        </w:rPr>
        <w:t>:</w:t>
      </w:r>
      <w:r>
        <w:rPr>
          <w:rFonts w:ascii="仿宋" w:eastAsia="仿宋" w:hAnsi="仿宋"/>
          <w:sz w:val="32"/>
          <w:szCs w:val="32"/>
        </w:rPr>
        <w:t>维护党纪国法尊严，坚决惩处腐败分子，有效遏制腐败现象。</w:t>
      </w:r>
    </w:p>
    <w:p w:rsidR="00AA45F3" w:rsidRDefault="00D177FD">
      <w:pPr>
        <w:spacing w:line="500" w:lineRule="exact"/>
        <w:ind w:firstLineChars="200" w:firstLine="640"/>
        <w:jc w:val="left"/>
        <w:rPr>
          <w:rFonts w:ascii="仿宋" w:eastAsia="仿宋" w:hAnsi="仿宋"/>
          <w:sz w:val="32"/>
          <w:szCs w:val="32"/>
        </w:rPr>
      </w:pPr>
      <w:r>
        <w:rPr>
          <w:rFonts w:ascii="仿宋" w:eastAsia="仿宋" w:hAnsi="仿宋"/>
          <w:sz w:val="32"/>
          <w:szCs w:val="32"/>
        </w:rPr>
        <w:t>党风廉政建设绩效目标</w:t>
      </w:r>
      <w:r>
        <w:rPr>
          <w:rFonts w:ascii="仿宋" w:eastAsia="仿宋" w:hAnsi="仿宋"/>
          <w:sz w:val="32"/>
          <w:szCs w:val="32"/>
        </w:rPr>
        <w:t>:</w:t>
      </w:r>
      <w:r>
        <w:rPr>
          <w:rFonts w:ascii="仿宋" w:eastAsia="仿宋" w:hAnsi="仿宋"/>
          <w:sz w:val="32"/>
          <w:szCs w:val="32"/>
        </w:rPr>
        <w:t>积极发挥职能作用，加强党风廉政建设，营造风清气正、干事创业的工作氛围。</w:t>
      </w:r>
    </w:p>
    <w:p w:rsidR="00AA45F3" w:rsidRDefault="00D177FD">
      <w:pPr>
        <w:spacing w:line="500" w:lineRule="exact"/>
        <w:ind w:firstLineChars="200" w:firstLine="640"/>
        <w:jc w:val="left"/>
        <w:rPr>
          <w:rFonts w:ascii="仿宋" w:eastAsia="仿宋" w:hAnsi="仿宋"/>
          <w:sz w:val="32"/>
          <w:szCs w:val="32"/>
        </w:rPr>
      </w:pPr>
      <w:r>
        <w:rPr>
          <w:rFonts w:ascii="仿宋" w:eastAsia="仿宋" w:hAnsi="仿宋"/>
          <w:sz w:val="32"/>
          <w:szCs w:val="32"/>
        </w:rPr>
        <w:t>征兵及民兵整组绩效目标</w:t>
      </w:r>
      <w:r>
        <w:rPr>
          <w:rFonts w:ascii="仿宋" w:eastAsia="仿宋" w:hAnsi="仿宋"/>
          <w:sz w:val="32"/>
          <w:szCs w:val="32"/>
        </w:rPr>
        <w:t>:</w:t>
      </w:r>
      <w:r>
        <w:rPr>
          <w:rFonts w:ascii="仿宋" w:eastAsia="仿宋" w:hAnsi="仿宋"/>
          <w:sz w:val="32"/>
          <w:szCs w:val="32"/>
        </w:rPr>
        <w:t>完成全乡全年的征兵及民兵整组任务</w:t>
      </w:r>
    </w:p>
    <w:p w:rsidR="00AA45F3" w:rsidRDefault="00D177FD">
      <w:pPr>
        <w:spacing w:line="500" w:lineRule="exact"/>
        <w:ind w:firstLineChars="200" w:firstLine="640"/>
        <w:jc w:val="left"/>
        <w:rPr>
          <w:rFonts w:ascii="仿宋" w:eastAsia="仿宋" w:hAnsi="仿宋"/>
          <w:sz w:val="32"/>
          <w:szCs w:val="32"/>
        </w:rPr>
      </w:pPr>
      <w:r>
        <w:rPr>
          <w:rFonts w:ascii="仿宋" w:eastAsia="仿宋" w:hAnsi="仿宋"/>
          <w:sz w:val="32"/>
          <w:szCs w:val="32"/>
        </w:rPr>
        <w:t>团结动员妇女参加经济社会建设绩效目标</w:t>
      </w:r>
      <w:r>
        <w:rPr>
          <w:rFonts w:ascii="仿宋" w:eastAsia="仿宋" w:hAnsi="仿宋"/>
          <w:sz w:val="32"/>
          <w:szCs w:val="32"/>
        </w:rPr>
        <w:t>:</w:t>
      </w:r>
      <w:r>
        <w:rPr>
          <w:rFonts w:ascii="仿宋" w:eastAsia="仿宋" w:hAnsi="仿宋"/>
          <w:sz w:val="32"/>
          <w:szCs w:val="32"/>
        </w:rPr>
        <w:t>把广大妇女紧密团结在党中央周围，围绕中央、乡党委、政府中心工作。</w:t>
      </w:r>
    </w:p>
    <w:p w:rsidR="00AA45F3" w:rsidRDefault="00D177FD">
      <w:pPr>
        <w:spacing w:line="500" w:lineRule="exact"/>
        <w:ind w:firstLineChars="200" w:firstLine="640"/>
        <w:jc w:val="left"/>
        <w:rPr>
          <w:rFonts w:ascii="仿宋" w:eastAsia="仿宋" w:hAnsi="仿宋"/>
          <w:sz w:val="32"/>
          <w:szCs w:val="32"/>
        </w:rPr>
      </w:pPr>
      <w:r>
        <w:rPr>
          <w:rFonts w:ascii="仿宋" w:eastAsia="仿宋" w:hAnsi="仿宋"/>
          <w:sz w:val="32"/>
          <w:szCs w:val="32"/>
        </w:rPr>
        <w:t>组织建设和宣传教育绩效目标</w:t>
      </w:r>
      <w:r>
        <w:rPr>
          <w:rFonts w:ascii="仿宋" w:eastAsia="仿宋" w:hAnsi="仿宋"/>
          <w:sz w:val="32"/>
          <w:szCs w:val="32"/>
        </w:rPr>
        <w:t>:</w:t>
      </w:r>
      <w:r>
        <w:rPr>
          <w:rFonts w:ascii="仿宋" w:eastAsia="仿宋" w:hAnsi="仿宋"/>
          <w:sz w:val="32"/>
          <w:szCs w:val="32"/>
        </w:rPr>
        <w:t>基层团组织和青年组织建设加强，</w:t>
      </w:r>
      <w:r>
        <w:rPr>
          <w:rFonts w:ascii="仿宋" w:eastAsia="仿宋" w:hAnsi="仿宋"/>
          <w:sz w:val="32"/>
          <w:szCs w:val="32"/>
        </w:rPr>
        <w:t>活力明显提升。</w:t>
      </w:r>
    </w:p>
    <w:p w:rsidR="00AA45F3" w:rsidRDefault="00D177FD">
      <w:pPr>
        <w:spacing w:line="500" w:lineRule="exact"/>
        <w:ind w:firstLineChars="200" w:firstLine="640"/>
        <w:jc w:val="left"/>
        <w:rPr>
          <w:rFonts w:ascii="仿宋" w:eastAsia="仿宋" w:hAnsi="仿宋"/>
          <w:sz w:val="32"/>
          <w:szCs w:val="32"/>
        </w:rPr>
      </w:pPr>
      <w:r>
        <w:rPr>
          <w:rFonts w:ascii="仿宋" w:eastAsia="仿宋" w:hAnsi="仿宋"/>
          <w:sz w:val="32"/>
          <w:szCs w:val="32"/>
        </w:rPr>
        <w:t>档案收集保管绩效目标</w:t>
      </w:r>
      <w:r>
        <w:rPr>
          <w:rFonts w:ascii="仿宋" w:eastAsia="仿宋" w:hAnsi="仿宋"/>
          <w:sz w:val="32"/>
          <w:szCs w:val="32"/>
        </w:rPr>
        <w:t>:</w:t>
      </w:r>
      <w:r>
        <w:rPr>
          <w:rFonts w:ascii="仿宋" w:eastAsia="仿宋" w:hAnsi="仿宋"/>
          <w:sz w:val="32"/>
          <w:szCs w:val="32"/>
        </w:rPr>
        <w:t>完成档案收集保管工作，实现对档案的数据的保护。</w:t>
      </w:r>
    </w:p>
    <w:p w:rsidR="00AA45F3" w:rsidRDefault="00D177FD">
      <w:pPr>
        <w:spacing w:line="500" w:lineRule="exact"/>
        <w:ind w:firstLineChars="200" w:firstLine="640"/>
        <w:jc w:val="left"/>
        <w:rPr>
          <w:rFonts w:ascii="仿宋" w:eastAsia="仿宋" w:hAnsi="仿宋"/>
          <w:sz w:val="32"/>
          <w:szCs w:val="32"/>
        </w:rPr>
      </w:pPr>
      <w:r>
        <w:rPr>
          <w:rFonts w:ascii="仿宋" w:eastAsia="仿宋" w:hAnsi="仿宋"/>
          <w:sz w:val="32"/>
          <w:szCs w:val="32"/>
        </w:rPr>
        <w:lastRenderedPageBreak/>
        <w:t>促进就业管理绩效目标</w:t>
      </w:r>
      <w:r>
        <w:rPr>
          <w:rFonts w:ascii="仿宋" w:eastAsia="仿宋" w:hAnsi="仿宋"/>
          <w:sz w:val="32"/>
          <w:szCs w:val="32"/>
        </w:rPr>
        <w:t>:</w:t>
      </w:r>
      <w:r>
        <w:rPr>
          <w:rFonts w:ascii="仿宋" w:eastAsia="仿宋" w:hAnsi="仿宋"/>
          <w:sz w:val="32"/>
          <w:szCs w:val="32"/>
        </w:rPr>
        <w:t>促进失业人员再就业，控制城镇登记失业率，转移农村劳动力，保持就业形势的基本稳定</w:t>
      </w:r>
    </w:p>
    <w:p w:rsidR="00AA45F3" w:rsidRDefault="00D177FD">
      <w:pPr>
        <w:spacing w:line="500" w:lineRule="exact"/>
        <w:ind w:firstLineChars="200" w:firstLine="640"/>
        <w:jc w:val="left"/>
        <w:rPr>
          <w:rFonts w:ascii="仿宋" w:eastAsia="仿宋" w:hAnsi="仿宋"/>
          <w:sz w:val="32"/>
          <w:szCs w:val="32"/>
        </w:rPr>
      </w:pPr>
      <w:r>
        <w:rPr>
          <w:rFonts w:ascii="仿宋" w:eastAsia="仿宋" w:hAnsi="仿宋"/>
          <w:sz w:val="32"/>
          <w:szCs w:val="32"/>
        </w:rPr>
        <w:t>预算编制绩效目标</w:t>
      </w:r>
      <w:r>
        <w:rPr>
          <w:rFonts w:ascii="仿宋" w:eastAsia="仿宋" w:hAnsi="仿宋"/>
          <w:sz w:val="32"/>
          <w:szCs w:val="32"/>
        </w:rPr>
        <w:t>:</w:t>
      </w:r>
      <w:r>
        <w:rPr>
          <w:rFonts w:ascii="仿宋" w:eastAsia="仿宋" w:hAnsi="仿宋"/>
          <w:sz w:val="32"/>
          <w:szCs w:val="32"/>
        </w:rPr>
        <w:t>完成全年的支出任务，不出现财政赤字。</w:t>
      </w:r>
    </w:p>
    <w:p w:rsidR="00AA45F3" w:rsidRDefault="00D177FD">
      <w:pPr>
        <w:spacing w:line="500" w:lineRule="exact"/>
        <w:ind w:firstLineChars="200" w:firstLine="640"/>
        <w:jc w:val="left"/>
        <w:rPr>
          <w:rFonts w:ascii="仿宋" w:eastAsia="仿宋" w:hAnsi="仿宋"/>
          <w:sz w:val="32"/>
          <w:szCs w:val="32"/>
        </w:rPr>
      </w:pPr>
      <w:r>
        <w:rPr>
          <w:rFonts w:ascii="仿宋" w:eastAsia="仿宋" w:hAnsi="仿宋"/>
          <w:sz w:val="32"/>
          <w:szCs w:val="32"/>
        </w:rPr>
        <w:t>资金往来清理绩效目标</w:t>
      </w:r>
      <w:r>
        <w:rPr>
          <w:rFonts w:ascii="仿宋" w:eastAsia="仿宋" w:hAnsi="仿宋"/>
          <w:sz w:val="32"/>
          <w:szCs w:val="32"/>
        </w:rPr>
        <w:t>:</w:t>
      </w:r>
      <w:r>
        <w:rPr>
          <w:rFonts w:ascii="仿宋" w:eastAsia="仿宋" w:hAnsi="仿宋"/>
          <w:sz w:val="32"/>
          <w:szCs w:val="32"/>
        </w:rPr>
        <w:t>能够清理的往来资金及时进行清理。</w:t>
      </w:r>
    </w:p>
    <w:p w:rsidR="00AA45F3" w:rsidRDefault="00D177FD">
      <w:pPr>
        <w:spacing w:line="500" w:lineRule="exact"/>
        <w:ind w:firstLineChars="200" w:firstLine="640"/>
        <w:jc w:val="left"/>
        <w:rPr>
          <w:rFonts w:ascii="仿宋" w:eastAsia="仿宋" w:hAnsi="仿宋"/>
          <w:sz w:val="32"/>
          <w:szCs w:val="32"/>
        </w:rPr>
      </w:pPr>
      <w:r>
        <w:rPr>
          <w:rFonts w:ascii="仿宋" w:eastAsia="仿宋" w:hAnsi="仿宋"/>
          <w:sz w:val="32"/>
          <w:szCs w:val="32"/>
        </w:rPr>
        <w:t>资产管理绩效目标</w:t>
      </w:r>
      <w:r>
        <w:rPr>
          <w:rFonts w:ascii="仿宋" w:eastAsia="仿宋" w:hAnsi="仿宋"/>
          <w:sz w:val="32"/>
          <w:szCs w:val="32"/>
        </w:rPr>
        <w:t>:</w:t>
      </w:r>
      <w:r>
        <w:rPr>
          <w:rFonts w:ascii="仿宋" w:eastAsia="仿宋" w:hAnsi="仿宋"/>
          <w:sz w:val="32"/>
          <w:szCs w:val="32"/>
        </w:rPr>
        <w:t>及时准确登记本单位的资产情况，对不能的使用的资产应及时按程序进行处置。</w:t>
      </w:r>
    </w:p>
    <w:p w:rsidR="00AA45F3" w:rsidRDefault="00D177FD">
      <w:pPr>
        <w:spacing w:line="500" w:lineRule="exact"/>
        <w:ind w:firstLineChars="200" w:firstLine="640"/>
        <w:jc w:val="left"/>
        <w:rPr>
          <w:rFonts w:ascii="仿宋" w:eastAsia="仿宋" w:hAnsi="仿宋"/>
          <w:sz w:val="32"/>
          <w:szCs w:val="32"/>
        </w:rPr>
      </w:pPr>
      <w:r>
        <w:rPr>
          <w:rFonts w:ascii="仿宋" w:eastAsia="仿宋" w:hAnsi="仿宋"/>
          <w:sz w:val="32"/>
          <w:szCs w:val="32"/>
        </w:rPr>
        <w:t>劳动人事管理绩效目标</w:t>
      </w:r>
      <w:r>
        <w:rPr>
          <w:rFonts w:ascii="仿宋" w:eastAsia="仿宋" w:hAnsi="仿宋"/>
          <w:sz w:val="32"/>
          <w:szCs w:val="32"/>
        </w:rPr>
        <w:t>:</w:t>
      </w:r>
      <w:r>
        <w:rPr>
          <w:rFonts w:ascii="仿宋" w:eastAsia="仿宋" w:hAnsi="仿宋"/>
          <w:sz w:val="32"/>
          <w:szCs w:val="32"/>
        </w:rPr>
        <w:t>及时准确上报本单位编制人数及本单位的实有人数，以便及时准确调整本单位人员工资。</w:t>
      </w:r>
    </w:p>
    <w:p w:rsidR="00AA45F3" w:rsidRDefault="00D177FD">
      <w:pPr>
        <w:spacing w:line="500" w:lineRule="exact"/>
        <w:ind w:firstLineChars="200" w:firstLine="640"/>
        <w:jc w:val="left"/>
        <w:rPr>
          <w:rFonts w:ascii="仿宋" w:eastAsia="仿宋" w:hAnsi="仿宋"/>
          <w:sz w:val="32"/>
          <w:szCs w:val="32"/>
        </w:rPr>
      </w:pPr>
      <w:r>
        <w:rPr>
          <w:rFonts w:ascii="仿宋" w:eastAsia="仿宋" w:hAnsi="仿宋"/>
          <w:sz w:val="32"/>
          <w:szCs w:val="32"/>
        </w:rPr>
        <w:t>组织全乡安全生产综合监督管理绩效目标</w:t>
      </w:r>
      <w:r>
        <w:rPr>
          <w:rFonts w:ascii="仿宋" w:eastAsia="仿宋" w:hAnsi="仿宋"/>
          <w:sz w:val="32"/>
          <w:szCs w:val="32"/>
        </w:rPr>
        <w:t>:</w:t>
      </w:r>
      <w:r>
        <w:rPr>
          <w:rFonts w:ascii="仿宋" w:eastAsia="仿宋" w:hAnsi="仿宋"/>
          <w:sz w:val="32"/>
          <w:szCs w:val="32"/>
        </w:rPr>
        <w:t>定期组织在全乡开展安全生产督导检查活动，对重点行业和作业场所职业卫生安全生产加强行政执法监察，依法对违法行为实施行政处罚；不断加强安全生产监管能力建设，改善执法检测、监察检查等能力。</w:t>
      </w:r>
    </w:p>
    <w:p w:rsidR="00AA45F3" w:rsidRDefault="00D177FD">
      <w:pPr>
        <w:spacing w:line="500" w:lineRule="exact"/>
        <w:ind w:firstLineChars="200" w:firstLine="640"/>
        <w:jc w:val="left"/>
        <w:rPr>
          <w:rFonts w:ascii="仿宋" w:eastAsia="仿宋" w:hAnsi="仿宋"/>
          <w:sz w:val="32"/>
          <w:szCs w:val="32"/>
        </w:rPr>
      </w:pPr>
      <w:r>
        <w:rPr>
          <w:rFonts w:ascii="仿宋" w:eastAsia="仿宋" w:hAnsi="仿宋"/>
          <w:sz w:val="32"/>
          <w:szCs w:val="32"/>
        </w:rPr>
        <w:t>加强高危重点行业、商贸及金属非金属矿山安全生产监管绩效目标</w:t>
      </w:r>
      <w:r>
        <w:rPr>
          <w:rFonts w:ascii="仿宋" w:eastAsia="仿宋" w:hAnsi="仿宋"/>
          <w:sz w:val="32"/>
          <w:szCs w:val="32"/>
        </w:rPr>
        <w:t>:</w:t>
      </w:r>
      <w:r>
        <w:rPr>
          <w:rFonts w:ascii="仿宋" w:eastAsia="仿宋" w:hAnsi="仿宋"/>
          <w:sz w:val="32"/>
          <w:szCs w:val="32"/>
        </w:rPr>
        <w:t>依法对危险化学品和烟花爆竹生产企业、非药品易制毒企业、箱包、制鞋企业实施许可管理；对高危行业企业负责人、安全管理人员安全资格及特种作业人员操作证进行验印审批；对重点行业企业开展安全生产监督和专项整治活动；开展金属和非金属矿山的整顿</w:t>
      </w:r>
      <w:r>
        <w:rPr>
          <w:rFonts w:ascii="仿宋" w:eastAsia="仿宋" w:hAnsi="仿宋"/>
          <w:sz w:val="32"/>
          <w:szCs w:val="32"/>
        </w:rPr>
        <w:t>关闭、尾矿库治理等工作；加强高危行业建设项目安全条件、安全设施设计、职业病防护设施设计审查和竣工验收管理。加强煤矿的</w:t>
      </w:r>
      <w:r>
        <w:rPr>
          <w:rFonts w:ascii="仿宋" w:eastAsia="仿宋" w:hAnsi="仿宋"/>
          <w:sz w:val="32"/>
          <w:szCs w:val="32"/>
        </w:rPr>
        <w:t xml:space="preserve">  </w:t>
      </w:r>
      <w:r>
        <w:rPr>
          <w:rFonts w:ascii="仿宋" w:eastAsia="仿宋" w:hAnsi="仿宋"/>
          <w:sz w:val="32"/>
          <w:szCs w:val="32"/>
        </w:rPr>
        <w:t>安全生产执法、职业卫生监管和隐患排查力度；拟订并组织实施全乡煤矿整合关闭等整顿政策；组织开展煤矿安全生产标准化和执法活动；监督指导煤矿安全事故隐患排查治理；监督指导煤矿灾害防治措施的落实；开展煤矿隐蔽致灾因素普查工作；组织对煤矿建设项目联合试运转审查；监督企业提升煤矿安全保障能力，组织煤矿新建、改扩建、资源整合项目设计审查。按照全乡尾矿库综合治理行动实施方案，组织对尾矿库的安全治理；落实省</w:t>
      </w:r>
      <w:r>
        <w:rPr>
          <w:rFonts w:ascii="仿宋" w:eastAsia="仿宋" w:hAnsi="仿宋"/>
          <w:sz w:val="32"/>
          <w:szCs w:val="32"/>
        </w:rPr>
        <w:t>、市、县政府关于加快山水林田湖生态修复的实施意见，鼓励和支持尾砂胶结</w:t>
      </w:r>
      <w:r>
        <w:rPr>
          <w:rFonts w:ascii="仿宋" w:eastAsia="仿宋" w:hAnsi="仿宋"/>
          <w:sz w:val="32"/>
          <w:szCs w:val="32"/>
        </w:rPr>
        <w:lastRenderedPageBreak/>
        <w:t>充填采空区和尾砂综合利用新技术应用；对已闭尾矿库，进行绿化或土地复垦。</w:t>
      </w:r>
      <w:r>
        <w:rPr>
          <w:rFonts w:ascii="仿宋" w:eastAsia="仿宋" w:hAnsi="仿宋"/>
          <w:sz w:val="32"/>
          <w:szCs w:val="32"/>
        </w:rPr>
        <w:t xml:space="preserve">                       </w:t>
      </w:r>
    </w:p>
    <w:p w:rsidR="00AA45F3" w:rsidRDefault="00D177FD">
      <w:pPr>
        <w:spacing w:line="500" w:lineRule="exact"/>
        <w:ind w:firstLineChars="200" w:firstLine="640"/>
        <w:jc w:val="left"/>
        <w:rPr>
          <w:rFonts w:ascii="仿宋" w:eastAsia="仿宋" w:hAnsi="仿宋"/>
          <w:sz w:val="32"/>
          <w:szCs w:val="32"/>
        </w:rPr>
      </w:pPr>
      <w:r>
        <w:rPr>
          <w:rFonts w:ascii="仿宋" w:eastAsia="仿宋" w:hAnsi="仿宋"/>
          <w:sz w:val="32"/>
          <w:szCs w:val="32"/>
        </w:rPr>
        <w:t>组织指挥和协调全乡安全生产应急救援绩效目标</w:t>
      </w:r>
      <w:r>
        <w:rPr>
          <w:rFonts w:ascii="仿宋" w:eastAsia="仿宋" w:hAnsi="仿宋"/>
          <w:sz w:val="32"/>
          <w:szCs w:val="32"/>
        </w:rPr>
        <w:t>:</w:t>
      </w:r>
      <w:r>
        <w:rPr>
          <w:rFonts w:ascii="仿宋" w:eastAsia="仿宋" w:hAnsi="仿宋"/>
          <w:sz w:val="32"/>
          <w:szCs w:val="32"/>
        </w:rPr>
        <w:t>组织指导全县安全生产应急救援预案编制和备案管理，结合事故多发、易发，应急管理基础薄弱的地区、领域、时段、岗位等重点，组织开展实战化应急演练。加强应急救援队伍、装备和信息系统建设，完善安全生产应急平台，提高全县应急救援协调指挥能力和应急处置能力；实施县救援指挥中心能力建设，加强指挥机</w:t>
      </w:r>
      <w:r>
        <w:rPr>
          <w:rFonts w:ascii="仿宋" w:eastAsia="仿宋" w:hAnsi="仿宋"/>
          <w:sz w:val="32"/>
          <w:szCs w:val="32"/>
        </w:rPr>
        <w:t>构管理和专业应急救援队伍训练，统一规划安全生产应急平台信息化建设和救援通信、信息网络运行保障，及时进行重大危险源预警、技术监控工作，发布预警信息。启动应急预案，组织协调救援力量、装备、专家参与救援，制定救援方案，科学施救，保障救援工作顺利进行。</w:t>
      </w:r>
    </w:p>
    <w:p w:rsidR="00AA45F3" w:rsidRDefault="00D177FD">
      <w:pPr>
        <w:spacing w:line="500" w:lineRule="exact"/>
        <w:ind w:firstLineChars="200" w:firstLine="640"/>
        <w:jc w:val="left"/>
        <w:rPr>
          <w:rFonts w:ascii="仿宋" w:eastAsia="仿宋" w:hAnsi="仿宋"/>
          <w:sz w:val="32"/>
          <w:szCs w:val="32"/>
        </w:rPr>
      </w:pPr>
      <w:r>
        <w:rPr>
          <w:rFonts w:ascii="仿宋" w:eastAsia="仿宋" w:hAnsi="仿宋"/>
          <w:sz w:val="32"/>
          <w:szCs w:val="32"/>
        </w:rPr>
        <w:t>社会救助政策及管理绩效目标</w:t>
      </w:r>
      <w:r>
        <w:rPr>
          <w:rFonts w:ascii="仿宋" w:eastAsia="仿宋" w:hAnsi="仿宋"/>
          <w:sz w:val="32"/>
          <w:szCs w:val="32"/>
        </w:rPr>
        <w:t>:</w:t>
      </w:r>
      <w:r>
        <w:rPr>
          <w:rFonts w:ascii="仿宋" w:eastAsia="仿宋" w:hAnsi="仿宋"/>
          <w:sz w:val="32"/>
          <w:szCs w:val="32"/>
        </w:rPr>
        <w:t>完善城乡社会救助制度，实施分类救助，应保尽保</w:t>
      </w:r>
      <w:r>
        <w:rPr>
          <w:rFonts w:ascii="仿宋" w:eastAsia="仿宋" w:hAnsi="仿宋"/>
          <w:sz w:val="32"/>
          <w:szCs w:val="32"/>
        </w:rPr>
        <w:t>,</w:t>
      </w:r>
      <w:r>
        <w:rPr>
          <w:rFonts w:ascii="仿宋" w:eastAsia="仿宋" w:hAnsi="仿宋"/>
          <w:sz w:val="32"/>
          <w:szCs w:val="32"/>
        </w:rPr>
        <w:t>动态管理。</w:t>
      </w:r>
    </w:p>
    <w:p w:rsidR="00AA45F3" w:rsidRDefault="00D177FD">
      <w:pPr>
        <w:spacing w:line="500" w:lineRule="exact"/>
        <w:ind w:firstLineChars="200" w:firstLine="640"/>
        <w:jc w:val="left"/>
        <w:rPr>
          <w:rFonts w:ascii="仿宋" w:eastAsia="仿宋" w:hAnsi="仿宋"/>
          <w:sz w:val="32"/>
          <w:szCs w:val="32"/>
        </w:rPr>
      </w:pPr>
      <w:r>
        <w:rPr>
          <w:rFonts w:ascii="仿宋" w:eastAsia="仿宋" w:hAnsi="仿宋"/>
          <w:sz w:val="32"/>
          <w:szCs w:val="32"/>
        </w:rPr>
        <w:t>社会福利政策及管理绩效目标</w:t>
      </w:r>
      <w:r>
        <w:rPr>
          <w:rFonts w:ascii="仿宋" w:eastAsia="仿宋" w:hAnsi="仿宋"/>
          <w:sz w:val="32"/>
          <w:szCs w:val="32"/>
        </w:rPr>
        <w:t>:</w:t>
      </w:r>
      <w:r>
        <w:rPr>
          <w:rFonts w:ascii="仿宋" w:eastAsia="仿宋" w:hAnsi="仿宋"/>
          <w:sz w:val="32"/>
          <w:szCs w:val="32"/>
        </w:rPr>
        <w:t>建立孤儿最低养育标准自然增长机制；提高孤残儿童护理员专业化水平；建立起县乡村三级儿童服务网络。流浪乞讨人员、流浪未成年人救助设施齐全、功能污水完善，对未</w:t>
      </w:r>
      <w:r>
        <w:rPr>
          <w:rFonts w:ascii="仿宋" w:eastAsia="仿宋" w:hAnsi="仿宋"/>
          <w:sz w:val="32"/>
          <w:szCs w:val="32"/>
        </w:rPr>
        <w:t>成年人社会保护提供必要的保护场所。惠民殡葬政策普及全乡特殊困难群体，群众办理丧事文明节俭。维护老年人合法权益。</w:t>
      </w:r>
    </w:p>
    <w:p w:rsidR="00AA45F3" w:rsidRDefault="00D177FD">
      <w:pPr>
        <w:spacing w:line="500" w:lineRule="exact"/>
        <w:ind w:firstLineChars="200" w:firstLine="640"/>
        <w:jc w:val="left"/>
        <w:rPr>
          <w:rFonts w:ascii="仿宋" w:eastAsia="仿宋" w:hAnsi="仿宋"/>
          <w:sz w:val="32"/>
          <w:szCs w:val="32"/>
        </w:rPr>
      </w:pPr>
      <w:r>
        <w:rPr>
          <w:rFonts w:ascii="仿宋" w:eastAsia="仿宋" w:hAnsi="仿宋"/>
          <w:sz w:val="32"/>
          <w:szCs w:val="32"/>
        </w:rPr>
        <w:t>双拥优抚安置政策及管理绩效目标</w:t>
      </w:r>
      <w:r>
        <w:rPr>
          <w:rFonts w:ascii="仿宋" w:eastAsia="仿宋" w:hAnsi="仿宋"/>
          <w:sz w:val="32"/>
          <w:szCs w:val="32"/>
        </w:rPr>
        <w:t>:</w:t>
      </w:r>
      <w:r>
        <w:rPr>
          <w:rFonts w:ascii="仿宋" w:eastAsia="仿宋" w:hAnsi="仿宋"/>
          <w:sz w:val="32"/>
          <w:szCs w:val="32"/>
        </w:rPr>
        <w:t>解决优抚对象的生活、住房、医疗困难，做好义务兵家庭优待和烈士褒扬工作。保障退役士兵合法权益；加强职业教育和技能培训，提高退役士兵参与社会竞争能力；按时足额发放各类经济补助。做好军队离退休干部、退休士官和军队无军籍退休退职职工接收工作，全面落实军休干部的政治和生活待遇。</w:t>
      </w:r>
    </w:p>
    <w:p w:rsidR="00AA45F3" w:rsidRDefault="00D177FD">
      <w:pPr>
        <w:spacing w:line="500" w:lineRule="exact"/>
        <w:ind w:firstLineChars="200" w:firstLine="640"/>
        <w:jc w:val="left"/>
        <w:rPr>
          <w:rFonts w:ascii="仿宋" w:eastAsia="仿宋" w:hAnsi="仿宋"/>
          <w:sz w:val="32"/>
          <w:szCs w:val="32"/>
        </w:rPr>
      </w:pPr>
      <w:r>
        <w:rPr>
          <w:rFonts w:ascii="仿宋" w:eastAsia="仿宋" w:hAnsi="仿宋"/>
          <w:sz w:val="32"/>
          <w:szCs w:val="32"/>
        </w:rPr>
        <w:t>社会管理与服务绩效目标：规划空间布局，提高登记质量，建</w:t>
      </w:r>
      <w:r>
        <w:rPr>
          <w:rFonts w:ascii="仿宋" w:eastAsia="仿宋" w:hAnsi="仿宋"/>
          <w:sz w:val="32"/>
          <w:szCs w:val="32"/>
        </w:rPr>
        <w:lastRenderedPageBreak/>
        <w:t>立健全城乡基层群众自治组织，逐步实现社会工作</w:t>
      </w:r>
      <w:r>
        <w:rPr>
          <w:rFonts w:ascii="仿宋" w:eastAsia="仿宋" w:hAnsi="仿宋"/>
          <w:sz w:val="32"/>
          <w:szCs w:val="32"/>
        </w:rPr>
        <w:t>者专业化、职业化。</w:t>
      </w:r>
    </w:p>
    <w:p w:rsidR="00AA45F3" w:rsidRDefault="00D177FD">
      <w:pPr>
        <w:spacing w:line="500" w:lineRule="exact"/>
        <w:ind w:firstLineChars="200" w:firstLine="640"/>
        <w:jc w:val="left"/>
        <w:rPr>
          <w:rFonts w:ascii="仿宋" w:eastAsia="仿宋" w:hAnsi="仿宋"/>
          <w:sz w:val="32"/>
          <w:szCs w:val="32"/>
        </w:rPr>
      </w:pPr>
      <w:r>
        <w:rPr>
          <w:rFonts w:ascii="仿宋" w:eastAsia="仿宋" w:hAnsi="仿宋"/>
          <w:sz w:val="32"/>
          <w:szCs w:val="32"/>
        </w:rPr>
        <w:t>防灾减灾救灾绩效目标</w:t>
      </w:r>
      <w:r>
        <w:rPr>
          <w:rFonts w:ascii="仿宋" w:eastAsia="仿宋" w:hAnsi="仿宋"/>
          <w:sz w:val="32"/>
          <w:szCs w:val="32"/>
        </w:rPr>
        <w:t>:</w:t>
      </w:r>
      <w:r>
        <w:rPr>
          <w:rFonts w:ascii="仿宋" w:eastAsia="仿宋" w:hAnsi="仿宋"/>
          <w:sz w:val="32"/>
          <w:szCs w:val="32"/>
        </w:rPr>
        <w:t>建设完善全乡自然灾害救助应急体系。实施分类救助，保障受灾群众基本生活。</w:t>
      </w:r>
    </w:p>
    <w:p w:rsidR="00AA45F3" w:rsidRDefault="00D177FD">
      <w:pPr>
        <w:spacing w:line="500" w:lineRule="exact"/>
        <w:ind w:firstLineChars="200" w:firstLine="640"/>
        <w:jc w:val="left"/>
        <w:rPr>
          <w:rFonts w:ascii="仿宋" w:eastAsia="仿宋" w:hAnsi="仿宋"/>
          <w:sz w:val="32"/>
          <w:szCs w:val="32"/>
        </w:rPr>
      </w:pPr>
      <w:r>
        <w:rPr>
          <w:rFonts w:ascii="仿宋" w:eastAsia="仿宋" w:hAnsi="仿宋"/>
          <w:sz w:val="32"/>
          <w:szCs w:val="32"/>
        </w:rPr>
        <w:t>城乡规划绩效目标：加强城乡规划管理，协调城乡空间布局，改善人居环境，促进城乡经济社会全面协调可持续发展。</w:t>
      </w:r>
    </w:p>
    <w:p w:rsidR="00AA45F3" w:rsidRDefault="00D177FD">
      <w:pPr>
        <w:spacing w:line="500" w:lineRule="exact"/>
        <w:ind w:firstLineChars="200" w:firstLine="640"/>
        <w:jc w:val="left"/>
        <w:rPr>
          <w:rFonts w:ascii="仿宋" w:eastAsia="仿宋" w:hAnsi="仿宋"/>
          <w:sz w:val="32"/>
          <w:szCs w:val="32"/>
        </w:rPr>
      </w:pPr>
      <w:r>
        <w:rPr>
          <w:rFonts w:ascii="仿宋" w:eastAsia="仿宋" w:hAnsi="仿宋"/>
          <w:sz w:val="32"/>
          <w:szCs w:val="32"/>
        </w:rPr>
        <w:t>城乡建设管理绩效目标：加强管理，提高城市承载能力和宜居度。加强村镇建设，改善农村人居环境，实现城乡统筹发展。协调和指导推进城镇化工作，加快城镇化进程。</w:t>
      </w:r>
    </w:p>
    <w:p w:rsidR="00AA45F3" w:rsidRDefault="00D177FD">
      <w:pPr>
        <w:spacing w:line="500" w:lineRule="exact"/>
        <w:ind w:firstLineChars="200" w:firstLine="640"/>
        <w:jc w:val="left"/>
        <w:rPr>
          <w:rFonts w:ascii="仿宋" w:eastAsia="仿宋" w:hAnsi="仿宋"/>
          <w:sz w:val="32"/>
          <w:szCs w:val="32"/>
        </w:rPr>
      </w:pPr>
      <w:r>
        <w:rPr>
          <w:rFonts w:ascii="仿宋" w:eastAsia="仿宋" w:hAnsi="仿宋"/>
          <w:sz w:val="32"/>
          <w:szCs w:val="32"/>
        </w:rPr>
        <w:t>司法行政管理绩效目标：提升全乡司法行政管理水平。</w:t>
      </w:r>
    </w:p>
    <w:p w:rsidR="00AA45F3" w:rsidRDefault="00D177FD">
      <w:pPr>
        <w:spacing w:line="500" w:lineRule="exact"/>
        <w:ind w:firstLineChars="200" w:firstLine="640"/>
        <w:jc w:val="left"/>
        <w:rPr>
          <w:rFonts w:ascii="仿宋" w:eastAsia="仿宋" w:hAnsi="仿宋"/>
          <w:sz w:val="32"/>
          <w:szCs w:val="32"/>
        </w:rPr>
      </w:pPr>
      <w:r>
        <w:rPr>
          <w:rFonts w:ascii="仿宋" w:eastAsia="仿宋" w:hAnsi="仿宋"/>
          <w:sz w:val="32"/>
          <w:szCs w:val="32"/>
        </w:rPr>
        <w:t>食品安全管理绩效目标</w:t>
      </w:r>
      <w:r>
        <w:rPr>
          <w:rFonts w:ascii="仿宋" w:eastAsia="仿宋" w:hAnsi="仿宋"/>
          <w:sz w:val="32"/>
          <w:szCs w:val="32"/>
        </w:rPr>
        <w:t>:</w:t>
      </w:r>
      <w:r>
        <w:rPr>
          <w:rFonts w:ascii="仿宋" w:eastAsia="仿宋" w:hAnsi="仿宋"/>
          <w:sz w:val="32"/>
          <w:szCs w:val="32"/>
        </w:rPr>
        <w:t>通过对食品各个环节的强力监管，及时发现食品监管中存在的问题，重点突出</w:t>
      </w:r>
      <w:r>
        <w:rPr>
          <w:rFonts w:ascii="仿宋" w:eastAsia="仿宋" w:hAnsi="仿宋"/>
          <w:sz w:val="32"/>
          <w:szCs w:val="32"/>
        </w:rPr>
        <w:t>食品安全乡建设以及做好重大活动和暑期食品安全保障。</w:t>
      </w:r>
    </w:p>
    <w:p w:rsidR="00AA45F3" w:rsidRDefault="00D177FD">
      <w:pPr>
        <w:spacing w:line="500" w:lineRule="exact"/>
        <w:ind w:firstLineChars="200" w:firstLine="640"/>
        <w:jc w:val="left"/>
        <w:rPr>
          <w:rFonts w:ascii="仿宋" w:eastAsia="仿宋" w:hAnsi="仿宋"/>
          <w:sz w:val="32"/>
          <w:szCs w:val="32"/>
        </w:rPr>
      </w:pPr>
      <w:r>
        <w:rPr>
          <w:rFonts w:ascii="仿宋" w:eastAsia="仿宋" w:hAnsi="仿宋"/>
          <w:sz w:val="32"/>
          <w:szCs w:val="32"/>
        </w:rPr>
        <w:t>公共卫生服务绩效目标</w:t>
      </w:r>
      <w:r>
        <w:rPr>
          <w:rFonts w:ascii="仿宋" w:eastAsia="仿宋" w:hAnsi="仿宋"/>
          <w:sz w:val="32"/>
          <w:szCs w:val="32"/>
        </w:rPr>
        <w:t>:</w:t>
      </w:r>
      <w:r>
        <w:rPr>
          <w:rFonts w:ascii="仿宋" w:eastAsia="仿宋" w:hAnsi="仿宋"/>
          <w:sz w:val="32"/>
          <w:szCs w:val="32"/>
        </w:rPr>
        <w:t>推进基本公共卫生服务均等化；控制各类重大疾病的发生与传播；有效应对我省突发公共卫生事件；保障妇女儿童身心健康；提高食品安全风险预警能力。</w:t>
      </w:r>
    </w:p>
    <w:p w:rsidR="00AA45F3" w:rsidRDefault="00D177FD">
      <w:pPr>
        <w:spacing w:line="500" w:lineRule="exact"/>
        <w:ind w:firstLineChars="200" w:firstLine="640"/>
        <w:jc w:val="left"/>
        <w:rPr>
          <w:rFonts w:ascii="仿宋" w:eastAsia="仿宋" w:hAnsi="仿宋"/>
          <w:sz w:val="32"/>
          <w:szCs w:val="32"/>
        </w:rPr>
      </w:pPr>
      <w:r>
        <w:rPr>
          <w:rFonts w:ascii="仿宋" w:eastAsia="仿宋" w:hAnsi="仿宋"/>
          <w:sz w:val="32"/>
          <w:szCs w:val="32"/>
        </w:rPr>
        <w:t>医疗保障绩效目标</w:t>
      </w:r>
      <w:r>
        <w:rPr>
          <w:rFonts w:ascii="仿宋" w:eastAsia="仿宋" w:hAnsi="仿宋"/>
          <w:sz w:val="32"/>
          <w:szCs w:val="32"/>
        </w:rPr>
        <w:t>:</w:t>
      </w:r>
      <w:r>
        <w:rPr>
          <w:rFonts w:ascii="仿宋" w:eastAsia="仿宋" w:hAnsi="仿宋"/>
          <w:sz w:val="32"/>
          <w:szCs w:val="32"/>
        </w:rPr>
        <w:t>扩大各项保险的覆盖面，及时足额落实社会保险待遇。</w:t>
      </w:r>
    </w:p>
    <w:p w:rsidR="00AA45F3" w:rsidRDefault="00D177FD">
      <w:pPr>
        <w:spacing w:line="500" w:lineRule="exact"/>
        <w:ind w:firstLineChars="200" w:firstLine="640"/>
        <w:jc w:val="left"/>
        <w:rPr>
          <w:rFonts w:ascii="仿宋" w:eastAsia="仿宋" w:hAnsi="仿宋"/>
          <w:sz w:val="32"/>
          <w:szCs w:val="32"/>
        </w:rPr>
      </w:pPr>
      <w:r>
        <w:rPr>
          <w:rFonts w:ascii="仿宋" w:eastAsia="仿宋" w:hAnsi="仿宋"/>
          <w:sz w:val="32"/>
          <w:szCs w:val="32"/>
        </w:rPr>
        <w:t>促进就业管理绩效目标</w:t>
      </w:r>
      <w:r>
        <w:rPr>
          <w:rFonts w:ascii="仿宋" w:eastAsia="仿宋" w:hAnsi="仿宋"/>
          <w:sz w:val="32"/>
          <w:szCs w:val="32"/>
        </w:rPr>
        <w:t>:</w:t>
      </w:r>
      <w:r>
        <w:rPr>
          <w:rFonts w:ascii="仿宋" w:eastAsia="仿宋" w:hAnsi="仿宋"/>
          <w:sz w:val="32"/>
          <w:szCs w:val="32"/>
        </w:rPr>
        <w:t>促进失业人员再就业，控制城乡登记失业率，转移农村劳动力，保持就业形势的基本稳定。</w:t>
      </w:r>
    </w:p>
    <w:p w:rsidR="00AA45F3" w:rsidRDefault="00D177FD">
      <w:pPr>
        <w:spacing w:line="500" w:lineRule="exact"/>
        <w:ind w:firstLineChars="200" w:firstLine="640"/>
        <w:jc w:val="left"/>
        <w:rPr>
          <w:rFonts w:ascii="仿宋" w:eastAsia="仿宋" w:hAnsi="仿宋"/>
          <w:sz w:val="32"/>
          <w:szCs w:val="32"/>
        </w:rPr>
      </w:pPr>
      <w:r>
        <w:rPr>
          <w:rFonts w:ascii="仿宋" w:eastAsia="仿宋" w:hAnsi="仿宋"/>
          <w:sz w:val="32"/>
          <w:szCs w:val="32"/>
        </w:rPr>
        <w:t>城乡居民养老保险绩效目标</w:t>
      </w:r>
      <w:r>
        <w:rPr>
          <w:rFonts w:ascii="仿宋" w:eastAsia="仿宋" w:hAnsi="仿宋"/>
          <w:sz w:val="32"/>
          <w:szCs w:val="32"/>
        </w:rPr>
        <w:t>:</w:t>
      </w:r>
      <w:r>
        <w:rPr>
          <w:rFonts w:ascii="仿宋" w:eastAsia="仿宋" w:hAnsi="仿宋"/>
          <w:sz w:val="32"/>
          <w:szCs w:val="32"/>
        </w:rPr>
        <w:t>做到参保率达到</w:t>
      </w:r>
      <w:r>
        <w:rPr>
          <w:rFonts w:ascii="仿宋" w:eastAsia="仿宋" w:hAnsi="仿宋"/>
          <w:sz w:val="32"/>
          <w:szCs w:val="32"/>
        </w:rPr>
        <w:t>90%</w:t>
      </w:r>
      <w:r>
        <w:rPr>
          <w:rFonts w:ascii="仿宋" w:eastAsia="仿宋" w:hAnsi="仿宋"/>
          <w:sz w:val="32"/>
          <w:szCs w:val="32"/>
        </w:rPr>
        <w:t>以上。</w:t>
      </w:r>
    </w:p>
    <w:p w:rsidR="00AA45F3" w:rsidRDefault="00D177FD">
      <w:pPr>
        <w:spacing w:line="500" w:lineRule="exact"/>
        <w:ind w:firstLineChars="200" w:firstLine="640"/>
        <w:jc w:val="left"/>
        <w:rPr>
          <w:rFonts w:ascii="仿宋" w:eastAsia="仿宋" w:hAnsi="仿宋"/>
          <w:sz w:val="32"/>
          <w:szCs w:val="32"/>
        </w:rPr>
      </w:pPr>
      <w:r>
        <w:rPr>
          <w:rFonts w:ascii="仿宋" w:eastAsia="仿宋" w:hAnsi="仿宋"/>
          <w:sz w:val="32"/>
          <w:szCs w:val="32"/>
        </w:rPr>
        <w:t>文化艺术管理绩效目标</w:t>
      </w:r>
      <w:r>
        <w:rPr>
          <w:rFonts w:ascii="仿宋" w:eastAsia="仿宋" w:hAnsi="仿宋"/>
          <w:sz w:val="32"/>
          <w:szCs w:val="32"/>
        </w:rPr>
        <w:t>:</w:t>
      </w:r>
      <w:r>
        <w:rPr>
          <w:rFonts w:ascii="仿宋" w:eastAsia="仿宋" w:hAnsi="仿宋"/>
          <w:sz w:val="32"/>
          <w:szCs w:val="32"/>
        </w:rPr>
        <w:t>文化发展环境健康向上，文化发展能力不断增强，文化艺术</w:t>
      </w:r>
      <w:r>
        <w:rPr>
          <w:rFonts w:ascii="仿宋" w:eastAsia="仿宋" w:hAnsi="仿宋"/>
          <w:sz w:val="32"/>
          <w:szCs w:val="32"/>
        </w:rPr>
        <w:t>资源丰富，公共文化服务和文化艺术生产水平不断提高，大杖子文化影响力日益扩大。</w:t>
      </w:r>
    </w:p>
    <w:p w:rsidR="00AA45F3" w:rsidRDefault="00D177FD">
      <w:pPr>
        <w:spacing w:line="500" w:lineRule="exact"/>
        <w:ind w:firstLineChars="200" w:firstLine="640"/>
        <w:jc w:val="left"/>
        <w:rPr>
          <w:rFonts w:ascii="仿宋" w:eastAsia="仿宋" w:hAnsi="仿宋"/>
          <w:sz w:val="32"/>
          <w:szCs w:val="32"/>
        </w:rPr>
      </w:pPr>
      <w:r>
        <w:rPr>
          <w:rFonts w:ascii="仿宋" w:eastAsia="仿宋" w:hAnsi="仿宋"/>
          <w:sz w:val="32"/>
          <w:szCs w:val="32"/>
        </w:rPr>
        <w:t>文物保护绩效目标</w:t>
      </w:r>
      <w:r>
        <w:rPr>
          <w:rFonts w:ascii="仿宋" w:eastAsia="仿宋" w:hAnsi="仿宋"/>
          <w:sz w:val="32"/>
          <w:szCs w:val="32"/>
        </w:rPr>
        <w:t>:</w:t>
      </w:r>
      <w:r>
        <w:rPr>
          <w:rFonts w:ascii="仿宋" w:eastAsia="仿宋" w:hAnsi="仿宋"/>
          <w:sz w:val="32"/>
          <w:szCs w:val="32"/>
        </w:rPr>
        <w:t>加强文物保护，促进文物事业可持续发展。</w:t>
      </w:r>
    </w:p>
    <w:p w:rsidR="00AA45F3" w:rsidRDefault="00D177FD">
      <w:pPr>
        <w:spacing w:line="500" w:lineRule="exact"/>
        <w:ind w:firstLineChars="200" w:firstLine="640"/>
        <w:jc w:val="left"/>
        <w:rPr>
          <w:rFonts w:ascii="仿宋" w:eastAsia="仿宋" w:hAnsi="仿宋"/>
          <w:sz w:val="32"/>
          <w:szCs w:val="32"/>
        </w:rPr>
      </w:pPr>
      <w:r>
        <w:rPr>
          <w:rFonts w:ascii="仿宋" w:eastAsia="仿宋" w:hAnsi="仿宋"/>
          <w:sz w:val="32"/>
          <w:szCs w:val="32"/>
        </w:rPr>
        <w:t>村级财务管理绩效目标</w:t>
      </w:r>
      <w:r>
        <w:rPr>
          <w:rFonts w:ascii="仿宋" w:eastAsia="仿宋" w:hAnsi="仿宋"/>
          <w:sz w:val="32"/>
          <w:szCs w:val="32"/>
        </w:rPr>
        <w:t>:</w:t>
      </w:r>
      <w:r>
        <w:rPr>
          <w:rFonts w:ascii="仿宋" w:eastAsia="仿宋" w:hAnsi="仿宋"/>
          <w:sz w:val="32"/>
          <w:szCs w:val="32"/>
        </w:rPr>
        <w:t>做到村级收入支出及时准确入账，及时进行财务公开。</w:t>
      </w:r>
    </w:p>
    <w:p w:rsidR="00AA45F3" w:rsidRDefault="00D177FD">
      <w:pPr>
        <w:spacing w:line="500" w:lineRule="exact"/>
        <w:ind w:firstLineChars="200" w:firstLine="640"/>
        <w:jc w:val="left"/>
        <w:rPr>
          <w:rFonts w:ascii="仿宋" w:eastAsia="仿宋" w:hAnsi="仿宋"/>
          <w:sz w:val="32"/>
          <w:szCs w:val="32"/>
        </w:rPr>
      </w:pPr>
      <w:r>
        <w:rPr>
          <w:rFonts w:ascii="仿宋" w:eastAsia="仿宋" w:hAnsi="仿宋"/>
          <w:sz w:val="32"/>
          <w:szCs w:val="32"/>
        </w:rPr>
        <w:lastRenderedPageBreak/>
        <w:t>完善农村经营管理体制绩效目标</w:t>
      </w:r>
      <w:r>
        <w:rPr>
          <w:rFonts w:ascii="仿宋" w:eastAsia="仿宋" w:hAnsi="仿宋"/>
          <w:sz w:val="32"/>
          <w:szCs w:val="32"/>
        </w:rPr>
        <w:t>:</w:t>
      </w:r>
      <w:r>
        <w:rPr>
          <w:rFonts w:ascii="仿宋" w:eastAsia="仿宋" w:hAnsi="仿宋"/>
          <w:sz w:val="32"/>
          <w:szCs w:val="32"/>
        </w:rPr>
        <w:t>规范流转行为，优化资源配置，促进农民专业合作经济组织健康发展，加快新农村建设和城镇化进程。</w:t>
      </w:r>
    </w:p>
    <w:p w:rsidR="00AA45F3" w:rsidRDefault="00D177FD">
      <w:pPr>
        <w:spacing w:line="500" w:lineRule="exact"/>
        <w:ind w:firstLineChars="200" w:firstLine="640"/>
        <w:jc w:val="left"/>
        <w:rPr>
          <w:rFonts w:ascii="仿宋" w:eastAsia="仿宋" w:hAnsi="仿宋"/>
          <w:sz w:val="32"/>
          <w:szCs w:val="32"/>
        </w:rPr>
      </w:pPr>
      <w:r>
        <w:rPr>
          <w:rFonts w:ascii="仿宋" w:eastAsia="仿宋" w:hAnsi="仿宋"/>
          <w:sz w:val="32"/>
          <w:szCs w:val="32"/>
        </w:rPr>
        <w:t>扶持农产品生产绩效目标</w:t>
      </w:r>
      <w:r>
        <w:rPr>
          <w:rFonts w:ascii="仿宋" w:eastAsia="仿宋" w:hAnsi="仿宋"/>
          <w:sz w:val="32"/>
          <w:szCs w:val="32"/>
        </w:rPr>
        <w:t>:</w:t>
      </w:r>
      <w:r>
        <w:rPr>
          <w:rFonts w:ascii="仿宋" w:eastAsia="仿宋" w:hAnsi="仿宋"/>
          <w:sz w:val="32"/>
          <w:szCs w:val="32"/>
        </w:rPr>
        <w:t>提高农产品产量，优化农业产业结构，提高经济效益，增加农民收入。</w:t>
      </w:r>
    </w:p>
    <w:p w:rsidR="00AA45F3" w:rsidRDefault="00D177FD">
      <w:pPr>
        <w:spacing w:line="500" w:lineRule="exact"/>
        <w:ind w:firstLineChars="200" w:firstLine="640"/>
        <w:jc w:val="left"/>
        <w:rPr>
          <w:rFonts w:ascii="仿宋" w:eastAsia="仿宋" w:hAnsi="仿宋"/>
          <w:sz w:val="32"/>
          <w:szCs w:val="32"/>
        </w:rPr>
      </w:pPr>
      <w:r>
        <w:rPr>
          <w:rFonts w:ascii="仿宋" w:eastAsia="仿宋" w:hAnsi="仿宋"/>
          <w:sz w:val="32"/>
          <w:szCs w:val="32"/>
        </w:rPr>
        <w:t>农业科技支撑和公共服务绩效目标：促进农业现代化，提高农业劳动生产率，增加农民收入。</w:t>
      </w:r>
    </w:p>
    <w:p w:rsidR="00AA45F3" w:rsidRDefault="00D177FD">
      <w:pPr>
        <w:spacing w:line="500" w:lineRule="exact"/>
        <w:ind w:firstLineChars="200" w:firstLine="640"/>
        <w:jc w:val="left"/>
        <w:rPr>
          <w:rFonts w:ascii="仿宋" w:eastAsia="仿宋" w:hAnsi="仿宋"/>
          <w:sz w:val="32"/>
          <w:szCs w:val="32"/>
        </w:rPr>
      </w:pPr>
      <w:r>
        <w:rPr>
          <w:rFonts w:ascii="仿宋" w:eastAsia="仿宋" w:hAnsi="仿宋"/>
          <w:sz w:val="32"/>
          <w:szCs w:val="32"/>
        </w:rPr>
        <w:t>防火工作绩</w:t>
      </w:r>
      <w:r>
        <w:rPr>
          <w:rFonts w:ascii="仿宋" w:eastAsia="仿宋" w:hAnsi="仿宋"/>
          <w:sz w:val="32"/>
          <w:szCs w:val="32"/>
        </w:rPr>
        <w:t>效目标</w:t>
      </w:r>
      <w:r>
        <w:rPr>
          <w:rFonts w:ascii="仿宋" w:eastAsia="仿宋" w:hAnsi="仿宋"/>
          <w:sz w:val="32"/>
          <w:szCs w:val="32"/>
        </w:rPr>
        <w:t>:</w:t>
      </w:r>
      <w:r>
        <w:rPr>
          <w:rFonts w:ascii="仿宋" w:eastAsia="仿宋" w:hAnsi="仿宋"/>
          <w:sz w:val="32"/>
          <w:szCs w:val="32"/>
        </w:rPr>
        <w:t>确保全年不发生火灾</w:t>
      </w:r>
      <w:r>
        <w:rPr>
          <w:rFonts w:ascii="仿宋" w:eastAsia="仿宋" w:hAnsi="仿宋"/>
          <w:sz w:val="32"/>
          <w:szCs w:val="32"/>
        </w:rPr>
        <w:t>,</w:t>
      </w:r>
      <w:r>
        <w:rPr>
          <w:rFonts w:ascii="仿宋" w:eastAsia="仿宋" w:hAnsi="仿宋"/>
          <w:sz w:val="32"/>
          <w:szCs w:val="32"/>
        </w:rPr>
        <w:t>确保全年行洪畅通，安全度汛。</w:t>
      </w:r>
    </w:p>
    <w:p w:rsidR="00AA45F3" w:rsidRDefault="00D177FD">
      <w:pPr>
        <w:autoSpaceDE w:val="0"/>
        <w:autoSpaceDN w:val="0"/>
        <w:adjustRightInd w:val="0"/>
        <w:ind w:left="198" w:firstLineChars="247" w:firstLine="793"/>
        <w:jc w:val="left"/>
        <w:rPr>
          <w:rFonts w:ascii="仿宋" w:eastAsia="仿宋" w:hAnsi="仿宋" w:cs="Times New Roman"/>
          <w:b/>
          <w:sz w:val="32"/>
          <w:szCs w:val="32"/>
        </w:rPr>
      </w:pPr>
      <w:r>
        <w:rPr>
          <w:rFonts w:ascii="仿宋" w:eastAsia="仿宋" w:hAnsi="仿宋" w:cs="Times New Roman" w:hint="eastAsia"/>
          <w:b/>
          <w:sz w:val="32"/>
          <w:szCs w:val="32"/>
        </w:rPr>
        <w:t>3</w:t>
      </w:r>
      <w:r>
        <w:rPr>
          <w:rFonts w:ascii="仿宋" w:eastAsia="仿宋" w:hAnsi="仿宋" w:cs="Times New Roman" w:hint="eastAsia"/>
          <w:b/>
          <w:sz w:val="32"/>
          <w:szCs w:val="32"/>
        </w:rPr>
        <w:t>、工作保障措施</w:t>
      </w:r>
    </w:p>
    <w:p w:rsidR="00AA45F3" w:rsidRDefault="00D177FD">
      <w:pPr>
        <w:spacing w:line="500" w:lineRule="exact"/>
        <w:ind w:firstLineChars="200" w:firstLine="640"/>
        <w:jc w:val="left"/>
        <w:rPr>
          <w:rFonts w:ascii="仿宋" w:eastAsia="仿宋" w:hAnsi="仿宋"/>
          <w:sz w:val="32"/>
          <w:szCs w:val="32"/>
        </w:rPr>
      </w:pPr>
      <w:r>
        <w:rPr>
          <w:rFonts w:ascii="仿宋" w:eastAsia="仿宋" w:hAnsi="仿宋" w:cs="Times New Roman" w:hint="eastAsia"/>
          <w:sz w:val="32"/>
          <w:szCs w:val="32"/>
        </w:rPr>
        <w:t xml:space="preserve"> </w:t>
      </w:r>
      <w:r>
        <w:rPr>
          <w:rFonts w:ascii="仿宋" w:eastAsia="仿宋" w:hAnsi="仿宋"/>
          <w:sz w:val="32"/>
          <w:szCs w:val="32"/>
        </w:rPr>
        <w:t xml:space="preserve"> 2020</w:t>
      </w:r>
      <w:r>
        <w:rPr>
          <w:rFonts w:ascii="仿宋" w:eastAsia="仿宋" w:hAnsi="仿宋"/>
          <w:sz w:val="32"/>
          <w:szCs w:val="32"/>
        </w:rPr>
        <w:t>年我</w:t>
      </w:r>
      <w:r>
        <w:rPr>
          <w:rFonts w:ascii="仿宋" w:eastAsia="仿宋" w:hAnsi="仿宋" w:cs="宋体" w:hint="eastAsia"/>
          <w:sz w:val="32"/>
          <w:szCs w:val="32"/>
        </w:rPr>
        <w:t>镇</w:t>
      </w:r>
      <w:r>
        <w:rPr>
          <w:rFonts w:ascii="仿宋" w:eastAsia="仿宋" w:hAnsi="仿宋" w:cs="MS Gothic" w:hint="eastAsia"/>
          <w:sz w:val="32"/>
          <w:szCs w:val="32"/>
        </w:rPr>
        <w:t>在</w:t>
      </w:r>
      <w:r>
        <w:rPr>
          <w:rFonts w:ascii="仿宋" w:eastAsia="仿宋" w:hAnsi="仿宋" w:cs="宋体" w:hint="eastAsia"/>
          <w:sz w:val="32"/>
          <w:szCs w:val="32"/>
        </w:rPr>
        <w:t>认</w:t>
      </w:r>
      <w:r>
        <w:rPr>
          <w:rFonts w:ascii="仿宋" w:eastAsia="仿宋" w:hAnsi="仿宋" w:cs="MS Gothic" w:hint="eastAsia"/>
          <w:sz w:val="32"/>
          <w:szCs w:val="32"/>
        </w:rPr>
        <w:t>真完成市委、市政府交</w:t>
      </w:r>
      <w:r>
        <w:rPr>
          <w:rFonts w:ascii="仿宋" w:eastAsia="仿宋" w:hAnsi="仿宋" w:cs="宋体" w:hint="eastAsia"/>
          <w:sz w:val="32"/>
          <w:szCs w:val="32"/>
        </w:rPr>
        <w:t>办</w:t>
      </w:r>
      <w:r>
        <w:rPr>
          <w:rFonts w:ascii="仿宋" w:eastAsia="仿宋" w:hAnsi="仿宋" w:cs="MS Gothic" w:hint="eastAsia"/>
          <w:sz w:val="32"/>
          <w:szCs w:val="32"/>
        </w:rPr>
        <w:t>的各</w:t>
      </w:r>
      <w:r>
        <w:rPr>
          <w:rFonts w:ascii="仿宋" w:eastAsia="仿宋" w:hAnsi="仿宋" w:cs="宋体" w:hint="eastAsia"/>
          <w:sz w:val="32"/>
          <w:szCs w:val="32"/>
        </w:rPr>
        <w:t>项</w:t>
      </w:r>
      <w:r>
        <w:rPr>
          <w:rFonts w:ascii="仿宋" w:eastAsia="仿宋" w:hAnsi="仿宋" w:cs="MS Gothic" w:hint="eastAsia"/>
          <w:sz w:val="32"/>
          <w:szCs w:val="32"/>
        </w:rPr>
        <w:t>工作任</w:t>
      </w:r>
      <w:r>
        <w:rPr>
          <w:rFonts w:ascii="仿宋" w:eastAsia="仿宋" w:hAnsi="仿宋" w:cs="宋体" w:hint="eastAsia"/>
          <w:sz w:val="32"/>
          <w:szCs w:val="32"/>
        </w:rPr>
        <w:t>务</w:t>
      </w:r>
      <w:r>
        <w:rPr>
          <w:rFonts w:ascii="仿宋" w:eastAsia="仿宋" w:hAnsi="仿宋" w:cs="MS Gothic" w:hint="eastAsia"/>
          <w:sz w:val="32"/>
          <w:szCs w:val="32"/>
        </w:rPr>
        <w:t>的基</w:t>
      </w:r>
      <w:r>
        <w:rPr>
          <w:rFonts w:ascii="仿宋" w:eastAsia="仿宋" w:hAnsi="仿宋" w:cs="宋体" w:hint="eastAsia"/>
          <w:sz w:val="32"/>
          <w:szCs w:val="32"/>
        </w:rPr>
        <w:t>础</w:t>
      </w:r>
      <w:r>
        <w:rPr>
          <w:rFonts w:ascii="仿宋" w:eastAsia="仿宋" w:hAnsi="仿宋" w:cs="MS Gothic" w:hint="eastAsia"/>
          <w:sz w:val="32"/>
          <w:szCs w:val="32"/>
        </w:rPr>
        <w:t>上，将着力从以下几个方面</w:t>
      </w:r>
      <w:r>
        <w:rPr>
          <w:rFonts w:ascii="仿宋" w:eastAsia="仿宋" w:hAnsi="仿宋" w:cs="宋体" w:hint="eastAsia"/>
          <w:sz w:val="32"/>
          <w:szCs w:val="32"/>
        </w:rPr>
        <w:t>开</w:t>
      </w:r>
      <w:r>
        <w:rPr>
          <w:rFonts w:ascii="仿宋" w:eastAsia="仿宋" w:hAnsi="仿宋" w:cs="MS Gothic" w:hint="eastAsia"/>
          <w:sz w:val="32"/>
          <w:szCs w:val="32"/>
        </w:rPr>
        <w:t>展工作：</w:t>
      </w:r>
    </w:p>
    <w:p w:rsidR="00AA45F3" w:rsidRDefault="00D177FD">
      <w:pPr>
        <w:spacing w:line="500" w:lineRule="exact"/>
        <w:ind w:firstLineChars="200" w:firstLine="640"/>
        <w:jc w:val="left"/>
        <w:rPr>
          <w:rFonts w:ascii="仿宋" w:eastAsia="仿宋" w:hAnsi="仿宋"/>
          <w:sz w:val="32"/>
          <w:szCs w:val="32"/>
        </w:rPr>
      </w:pPr>
      <w:r>
        <w:rPr>
          <w:rFonts w:ascii="仿宋" w:eastAsia="仿宋" w:hAnsi="仿宋"/>
          <w:sz w:val="32"/>
          <w:szCs w:val="32"/>
        </w:rPr>
        <w:t>工</w:t>
      </w:r>
      <w:r>
        <w:rPr>
          <w:rFonts w:ascii="仿宋" w:eastAsia="仿宋" w:hAnsi="仿宋" w:cs="宋体" w:hint="eastAsia"/>
          <w:sz w:val="32"/>
          <w:szCs w:val="32"/>
        </w:rPr>
        <w:t>业兴镇</w:t>
      </w:r>
      <w:r>
        <w:rPr>
          <w:rFonts w:ascii="仿宋" w:eastAsia="仿宋" w:hAnsi="仿宋" w:cs="MS Gothic" w:hint="eastAsia"/>
          <w:sz w:val="32"/>
          <w:szCs w:val="32"/>
        </w:rPr>
        <w:t>不</w:t>
      </w:r>
      <w:r>
        <w:rPr>
          <w:rFonts w:ascii="仿宋" w:eastAsia="仿宋" w:hAnsi="仿宋" w:cs="宋体" w:hint="eastAsia"/>
          <w:sz w:val="32"/>
          <w:szCs w:val="32"/>
        </w:rPr>
        <w:t>动摇</w:t>
      </w:r>
      <w:r>
        <w:rPr>
          <w:rFonts w:ascii="仿宋" w:eastAsia="仿宋" w:hAnsi="仿宋" w:cs="MS Gothic" w:hint="eastAsia"/>
          <w:sz w:val="32"/>
          <w:szCs w:val="32"/>
        </w:rPr>
        <w:t>。</w:t>
      </w:r>
      <w:r>
        <w:rPr>
          <w:rFonts w:ascii="仿宋" w:eastAsia="仿宋" w:hAnsi="仿宋" w:cs="宋体" w:hint="eastAsia"/>
          <w:sz w:val="32"/>
          <w:szCs w:val="32"/>
        </w:rPr>
        <w:t>坚</w:t>
      </w:r>
      <w:r>
        <w:rPr>
          <w:rFonts w:ascii="仿宋" w:eastAsia="仿宋" w:hAnsi="仿宋" w:cs="MS Gothic" w:hint="eastAsia"/>
          <w:sz w:val="32"/>
          <w:szCs w:val="32"/>
        </w:rPr>
        <w:t>持以</w:t>
      </w:r>
      <w:r>
        <w:rPr>
          <w:rFonts w:ascii="仿宋" w:eastAsia="仿宋" w:hAnsi="仿宋" w:cs="宋体" w:hint="eastAsia"/>
          <w:sz w:val="32"/>
          <w:szCs w:val="32"/>
        </w:rPr>
        <w:t>经济发</w:t>
      </w:r>
      <w:r>
        <w:rPr>
          <w:rFonts w:ascii="仿宋" w:eastAsia="仿宋" w:hAnsi="仿宋" w:cs="MS Gothic" w:hint="eastAsia"/>
          <w:sz w:val="32"/>
          <w:szCs w:val="32"/>
        </w:rPr>
        <w:t>展</w:t>
      </w:r>
      <w:r>
        <w:rPr>
          <w:rFonts w:ascii="仿宋" w:eastAsia="仿宋" w:hAnsi="仿宋" w:cs="宋体" w:hint="eastAsia"/>
          <w:sz w:val="32"/>
          <w:szCs w:val="32"/>
        </w:rPr>
        <w:t>为</w:t>
      </w:r>
      <w:r>
        <w:rPr>
          <w:rFonts w:ascii="仿宋" w:eastAsia="仿宋" w:hAnsi="仿宋" w:cs="MS Gothic" w:hint="eastAsia"/>
          <w:sz w:val="32"/>
          <w:szCs w:val="32"/>
        </w:rPr>
        <w:t>中心，牢牢抓住招商引</w:t>
      </w:r>
      <w:r>
        <w:rPr>
          <w:rFonts w:ascii="仿宋" w:eastAsia="仿宋" w:hAnsi="仿宋" w:cs="宋体" w:hint="eastAsia"/>
          <w:sz w:val="32"/>
          <w:szCs w:val="32"/>
        </w:rPr>
        <w:t>资</w:t>
      </w:r>
      <w:r>
        <w:rPr>
          <w:rFonts w:ascii="仿宋" w:eastAsia="仿宋" w:hAnsi="仿宋" w:cs="MS Gothic" w:hint="eastAsia"/>
          <w:sz w:val="32"/>
          <w:szCs w:val="32"/>
        </w:rPr>
        <w:t>、</w:t>
      </w:r>
      <w:r>
        <w:rPr>
          <w:rFonts w:ascii="仿宋" w:eastAsia="仿宋" w:hAnsi="仿宋" w:cs="宋体" w:hint="eastAsia"/>
          <w:sz w:val="32"/>
          <w:szCs w:val="32"/>
        </w:rPr>
        <w:t>项</w:t>
      </w:r>
      <w:r>
        <w:rPr>
          <w:rFonts w:ascii="仿宋" w:eastAsia="仿宋" w:hAnsi="仿宋" w:cs="MS Gothic" w:hint="eastAsia"/>
          <w:sz w:val="32"/>
          <w:szCs w:val="32"/>
        </w:rPr>
        <w:t>目建</w:t>
      </w:r>
      <w:r>
        <w:rPr>
          <w:rFonts w:ascii="仿宋" w:eastAsia="仿宋" w:hAnsi="仿宋" w:cs="宋体" w:hint="eastAsia"/>
          <w:sz w:val="32"/>
          <w:szCs w:val="32"/>
        </w:rPr>
        <w:t>设这</w:t>
      </w:r>
      <w:r>
        <w:rPr>
          <w:rFonts w:ascii="仿宋" w:eastAsia="仿宋" w:hAnsi="仿宋" w:cs="MS Gothic" w:hint="eastAsia"/>
          <w:sz w:val="32"/>
          <w:szCs w:val="32"/>
        </w:rPr>
        <w:t>个</w:t>
      </w:r>
      <w:r>
        <w:rPr>
          <w:rFonts w:ascii="仿宋" w:eastAsia="仿宋" w:hAnsi="仿宋"/>
          <w:sz w:val="32"/>
          <w:szCs w:val="32"/>
        </w:rPr>
        <w:t>“</w:t>
      </w:r>
      <w:r>
        <w:rPr>
          <w:rFonts w:ascii="仿宋" w:eastAsia="仿宋" w:hAnsi="仿宋"/>
          <w:sz w:val="32"/>
          <w:szCs w:val="32"/>
        </w:rPr>
        <w:t>牛鼻子</w:t>
      </w:r>
      <w:r>
        <w:rPr>
          <w:rFonts w:ascii="仿宋" w:eastAsia="仿宋" w:hAnsi="仿宋"/>
          <w:sz w:val="32"/>
          <w:szCs w:val="32"/>
        </w:rPr>
        <w:t>”</w:t>
      </w:r>
      <w:r>
        <w:rPr>
          <w:rFonts w:ascii="仿宋" w:eastAsia="仿宋" w:hAnsi="仿宋"/>
          <w:sz w:val="32"/>
          <w:szCs w:val="32"/>
        </w:rPr>
        <w:t>，以</w:t>
      </w:r>
      <w:r>
        <w:rPr>
          <w:rFonts w:ascii="仿宋" w:eastAsia="仿宋" w:hAnsi="仿宋" w:cs="宋体" w:hint="eastAsia"/>
          <w:sz w:val="32"/>
          <w:szCs w:val="32"/>
        </w:rPr>
        <w:t>创优环</w:t>
      </w:r>
      <w:r>
        <w:rPr>
          <w:rFonts w:ascii="仿宋" w:eastAsia="仿宋" w:hAnsi="仿宋" w:cs="MS Gothic" w:hint="eastAsia"/>
          <w:sz w:val="32"/>
          <w:szCs w:val="32"/>
        </w:rPr>
        <w:t>境、服</w:t>
      </w:r>
      <w:r>
        <w:rPr>
          <w:rFonts w:ascii="仿宋" w:eastAsia="仿宋" w:hAnsi="仿宋" w:cs="宋体" w:hint="eastAsia"/>
          <w:sz w:val="32"/>
          <w:szCs w:val="32"/>
        </w:rPr>
        <w:t>务</w:t>
      </w:r>
      <w:r>
        <w:rPr>
          <w:rFonts w:ascii="仿宋" w:eastAsia="仿宋" w:hAnsi="仿宋" w:cs="MS Gothic" w:hint="eastAsia"/>
          <w:sz w:val="32"/>
          <w:szCs w:val="32"/>
        </w:rPr>
        <w:t>扶持</w:t>
      </w:r>
      <w:r>
        <w:rPr>
          <w:rFonts w:ascii="仿宋" w:eastAsia="仿宋" w:hAnsi="仿宋" w:cs="宋体" w:hint="eastAsia"/>
          <w:sz w:val="32"/>
          <w:szCs w:val="32"/>
        </w:rPr>
        <w:t>为载</w:t>
      </w:r>
      <w:r>
        <w:rPr>
          <w:rFonts w:ascii="仿宋" w:eastAsia="仿宋" w:hAnsi="仿宋" w:cs="MS Gothic" w:hint="eastAsia"/>
          <w:sz w:val="32"/>
          <w:szCs w:val="32"/>
        </w:rPr>
        <w:t>体，</w:t>
      </w:r>
      <w:r>
        <w:rPr>
          <w:rFonts w:ascii="仿宋" w:eastAsia="仿宋" w:hAnsi="仿宋" w:cs="宋体" w:hint="eastAsia"/>
          <w:sz w:val="32"/>
          <w:szCs w:val="32"/>
        </w:rPr>
        <w:t>进</w:t>
      </w:r>
      <w:r>
        <w:rPr>
          <w:rFonts w:ascii="仿宋" w:eastAsia="仿宋" w:hAnsi="仿宋" w:cs="MS Gothic" w:hint="eastAsia"/>
          <w:sz w:val="32"/>
          <w:szCs w:val="32"/>
        </w:rPr>
        <w:t>一</w:t>
      </w:r>
      <w:r>
        <w:rPr>
          <w:rFonts w:ascii="仿宋" w:eastAsia="仿宋" w:hAnsi="仿宋" w:cs="宋体" w:hint="eastAsia"/>
          <w:sz w:val="32"/>
          <w:szCs w:val="32"/>
        </w:rPr>
        <w:t>步</w:t>
      </w:r>
      <w:r>
        <w:rPr>
          <w:rFonts w:ascii="仿宋" w:eastAsia="仿宋" w:hAnsi="仿宋" w:cs="MS Gothic" w:hint="eastAsia"/>
          <w:sz w:val="32"/>
          <w:szCs w:val="32"/>
        </w:rPr>
        <w:t>加大企</w:t>
      </w:r>
      <w:r>
        <w:rPr>
          <w:rFonts w:ascii="仿宋" w:eastAsia="仿宋" w:hAnsi="仿宋" w:cs="宋体" w:hint="eastAsia"/>
          <w:sz w:val="32"/>
          <w:szCs w:val="32"/>
        </w:rPr>
        <w:t>业</w:t>
      </w:r>
      <w:r>
        <w:rPr>
          <w:rFonts w:ascii="仿宋" w:eastAsia="仿宋" w:hAnsi="仿宋" w:cs="MS Gothic" w:hint="eastAsia"/>
          <w:sz w:val="32"/>
          <w:szCs w:val="32"/>
        </w:rPr>
        <w:t>帮扶力度，努力帮扶企</w:t>
      </w:r>
      <w:r>
        <w:rPr>
          <w:rFonts w:ascii="仿宋" w:eastAsia="仿宋" w:hAnsi="仿宋" w:cs="宋体" w:hint="eastAsia"/>
          <w:sz w:val="32"/>
          <w:szCs w:val="32"/>
        </w:rPr>
        <w:t>业</w:t>
      </w:r>
      <w:r>
        <w:rPr>
          <w:rFonts w:ascii="仿宋" w:eastAsia="仿宋" w:hAnsi="仿宋" w:cs="MS Gothic" w:hint="eastAsia"/>
          <w:sz w:val="32"/>
          <w:szCs w:val="32"/>
        </w:rPr>
        <w:t>突破</w:t>
      </w:r>
      <w:r>
        <w:rPr>
          <w:rFonts w:ascii="仿宋" w:eastAsia="仿宋" w:hAnsi="仿宋" w:cs="宋体" w:hint="eastAsia"/>
          <w:sz w:val="32"/>
          <w:szCs w:val="32"/>
        </w:rPr>
        <w:t>发</w:t>
      </w:r>
      <w:r>
        <w:rPr>
          <w:rFonts w:ascii="仿宋" w:eastAsia="仿宋" w:hAnsi="仿宋" w:cs="MS Gothic" w:hint="eastAsia"/>
          <w:sz w:val="32"/>
          <w:szCs w:val="32"/>
        </w:rPr>
        <w:t>展瓶</w:t>
      </w:r>
      <w:r>
        <w:rPr>
          <w:rFonts w:ascii="仿宋" w:eastAsia="仿宋" w:hAnsi="仿宋" w:cs="宋体" w:hint="eastAsia"/>
          <w:sz w:val="32"/>
          <w:szCs w:val="32"/>
        </w:rPr>
        <w:t>颈</w:t>
      </w:r>
      <w:r>
        <w:rPr>
          <w:rFonts w:ascii="仿宋" w:eastAsia="仿宋" w:hAnsi="仿宋" w:cs="MS Gothic" w:hint="eastAsia"/>
          <w:sz w:val="32"/>
          <w:szCs w:val="32"/>
        </w:rPr>
        <w:t>，破解</w:t>
      </w:r>
      <w:r>
        <w:rPr>
          <w:rFonts w:ascii="仿宋" w:eastAsia="仿宋" w:hAnsi="仿宋" w:cs="宋体" w:hint="eastAsia"/>
          <w:sz w:val="32"/>
          <w:szCs w:val="32"/>
        </w:rPr>
        <w:t>发</w:t>
      </w:r>
      <w:r>
        <w:rPr>
          <w:rFonts w:ascii="仿宋" w:eastAsia="仿宋" w:hAnsi="仿宋" w:cs="MS Gothic" w:hint="eastAsia"/>
          <w:sz w:val="32"/>
          <w:szCs w:val="32"/>
        </w:rPr>
        <w:t>展</w:t>
      </w:r>
      <w:r>
        <w:rPr>
          <w:rFonts w:ascii="仿宋" w:eastAsia="仿宋" w:hAnsi="仿宋" w:cs="宋体" w:hint="eastAsia"/>
          <w:sz w:val="32"/>
          <w:szCs w:val="32"/>
        </w:rPr>
        <w:t>难题</w:t>
      </w:r>
      <w:r>
        <w:rPr>
          <w:rFonts w:ascii="仿宋" w:eastAsia="仿宋" w:hAnsi="仿宋" w:cs="MS Gothic" w:hint="eastAsia"/>
          <w:sz w:val="32"/>
          <w:szCs w:val="32"/>
        </w:rPr>
        <w:t>。鼓励机械加工和汽</w:t>
      </w:r>
      <w:r>
        <w:rPr>
          <w:rFonts w:ascii="仿宋" w:eastAsia="仿宋" w:hAnsi="仿宋" w:cs="宋体" w:hint="eastAsia"/>
          <w:sz w:val="32"/>
          <w:szCs w:val="32"/>
        </w:rPr>
        <w:t>车</w:t>
      </w:r>
      <w:r>
        <w:rPr>
          <w:rFonts w:ascii="仿宋" w:eastAsia="仿宋" w:hAnsi="仿宋" w:cs="MS Gothic" w:hint="eastAsia"/>
          <w:sz w:val="32"/>
          <w:szCs w:val="32"/>
        </w:rPr>
        <w:t>配件企</w:t>
      </w:r>
      <w:r>
        <w:rPr>
          <w:rFonts w:ascii="仿宋" w:eastAsia="仿宋" w:hAnsi="仿宋" w:cs="宋体" w:hint="eastAsia"/>
          <w:sz w:val="32"/>
          <w:szCs w:val="32"/>
        </w:rPr>
        <w:t>业</w:t>
      </w:r>
      <w:r>
        <w:rPr>
          <w:rFonts w:ascii="仿宋" w:eastAsia="仿宋" w:hAnsi="仿宋" w:cs="MS Gothic" w:hint="eastAsia"/>
          <w:sz w:val="32"/>
          <w:szCs w:val="32"/>
        </w:rPr>
        <w:t>走</w:t>
      </w:r>
      <w:r>
        <w:rPr>
          <w:rFonts w:ascii="仿宋" w:eastAsia="仿宋" w:hAnsi="仿宋" w:cs="宋体" w:hint="eastAsia"/>
          <w:sz w:val="32"/>
          <w:szCs w:val="32"/>
        </w:rPr>
        <w:t>联</w:t>
      </w:r>
      <w:r>
        <w:rPr>
          <w:rFonts w:ascii="仿宋" w:eastAsia="仿宋" w:hAnsi="仿宋" w:cs="MS Gothic" w:hint="eastAsia"/>
          <w:sz w:val="32"/>
          <w:szCs w:val="32"/>
        </w:rPr>
        <w:t>合</w:t>
      </w:r>
      <w:r>
        <w:rPr>
          <w:rFonts w:ascii="仿宋" w:eastAsia="仿宋" w:hAnsi="仿宋" w:cs="宋体" w:hint="eastAsia"/>
          <w:sz w:val="32"/>
          <w:szCs w:val="32"/>
        </w:rPr>
        <w:t>发</w:t>
      </w:r>
      <w:r>
        <w:rPr>
          <w:rFonts w:ascii="仿宋" w:eastAsia="仿宋" w:hAnsi="仿宋" w:cs="MS Gothic" w:hint="eastAsia"/>
          <w:sz w:val="32"/>
          <w:szCs w:val="32"/>
        </w:rPr>
        <w:t>展道路，探索集</w:t>
      </w:r>
      <w:r>
        <w:rPr>
          <w:rFonts w:ascii="仿宋" w:eastAsia="仿宋" w:hAnsi="仿宋" w:cs="宋体" w:hint="eastAsia"/>
          <w:sz w:val="32"/>
          <w:szCs w:val="32"/>
        </w:rPr>
        <w:t>团</w:t>
      </w:r>
      <w:r>
        <w:rPr>
          <w:rFonts w:ascii="仿宋" w:eastAsia="仿宋" w:hAnsi="仿宋" w:cs="MS Gothic" w:hint="eastAsia"/>
          <w:sz w:val="32"/>
          <w:szCs w:val="32"/>
        </w:rPr>
        <w:t>化</w:t>
      </w:r>
      <w:r>
        <w:rPr>
          <w:rFonts w:ascii="仿宋" w:eastAsia="仿宋" w:hAnsi="仿宋" w:cs="宋体" w:hint="eastAsia"/>
          <w:sz w:val="32"/>
          <w:szCs w:val="32"/>
        </w:rPr>
        <w:t>经营</w:t>
      </w:r>
      <w:r>
        <w:rPr>
          <w:rFonts w:ascii="仿宋" w:eastAsia="仿宋" w:hAnsi="仿宋" w:cs="MS Gothic" w:hint="eastAsia"/>
          <w:sz w:val="32"/>
          <w:szCs w:val="32"/>
        </w:rPr>
        <w:t>模式，培育整机生</w:t>
      </w:r>
      <w:r>
        <w:rPr>
          <w:rFonts w:ascii="仿宋" w:eastAsia="仿宋" w:hAnsi="仿宋" w:cs="宋体" w:hint="eastAsia"/>
          <w:sz w:val="32"/>
          <w:szCs w:val="32"/>
        </w:rPr>
        <w:t>产</w:t>
      </w:r>
      <w:r>
        <w:rPr>
          <w:rFonts w:ascii="仿宋" w:eastAsia="仿宋" w:hAnsi="仿宋" w:cs="MS Gothic" w:hint="eastAsia"/>
          <w:sz w:val="32"/>
          <w:szCs w:val="32"/>
        </w:rPr>
        <w:t>企</w:t>
      </w:r>
      <w:r>
        <w:rPr>
          <w:rFonts w:ascii="仿宋" w:eastAsia="仿宋" w:hAnsi="仿宋" w:cs="宋体" w:hint="eastAsia"/>
          <w:sz w:val="32"/>
          <w:szCs w:val="32"/>
        </w:rPr>
        <w:t>业</w:t>
      </w:r>
      <w:r>
        <w:rPr>
          <w:rFonts w:ascii="仿宋" w:eastAsia="仿宋" w:hAnsi="仿宋" w:cs="MS Gothic" w:hint="eastAsia"/>
          <w:sz w:val="32"/>
          <w:szCs w:val="32"/>
        </w:rPr>
        <w:t>。完善全</w:t>
      </w:r>
      <w:r>
        <w:rPr>
          <w:rFonts w:ascii="仿宋" w:eastAsia="仿宋" w:hAnsi="仿宋" w:cs="宋体" w:hint="eastAsia"/>
          <w:sz w:val="32"/>
          <w:szCs w:val="32"/>
        </w:rPr>
        <w:t>镇发</w:t>
      </w:r>
      <w:r>
        <w:rPr>
          <w:rFonts w:ascii="仿宋" w:eastAsia="仿宋" w:hAnsi="仿宋" w:cs="MS Gothic" w:hint="eastAsia"/>
          <w:sz w:val="32"/>
          <w:szCs w:val="32"/>
        </w:rPr>
        <w:t>展定位，找准自身</w:t>
      </w:r>
      <w:r>
        <w:rPr>
          <w:rFonts w:ascii="仿宋" w:eastAsia="仿宋" w:hAnsi="仿宋" w:cs="宋体" w:hint="eastAsia"/>
          <w:sz w:val="32"/>
          <w:szCs w:val="32"/>
        </w:rPr>
        <w:t>发</w:t>
      </w:r>
      <w:r>
        <w:rPr>
          <w:rFonts w:ascii="仿宋" w:eastAsia="仿宋" w:hAnsi="仿宋" w:cs="MS Gothic" w:hint="eastAsia"/>
          <w:sz w:val="32"/>
          <w:szCs w:val="32"/>
        </w:rPr>
        <w:t>展</w:t>
      </w:r>
      <w:r>
        <w:rPr>
          <w:rFonts w:ascii="仿宋" w:eastAsia="仿宋" w:hAnsi="仿宋" w:cs="宋体" w:hint="eastAsia"/>
          <w:sz w:val="32"/>
          <w:szCs w:val="32"/>
        </w:rPr>
        <w:t>优势</w:t>
      </w:r>
      <w:r>
        <w:rPr>
          <w:rFonts w:ascii="仿宋" w:eastAsia="仿宋" w:hAnsi="仿宋" w:cs="MS Gothic" w:hint="eastAsia"/>
          <w:sz w:val="32"/>
          <w:szCs w:val="32"/>
        </w:rPr>
        <w:t>，有</w:t>
      </w:r>
      <w:r>
        <w:rPr>
          <w:rFonts w:ascii="仿宋" w:eastAsia="仿宋" w:hAnsi="仿宋" w:cs="宋体" w:hint="eastAsia"/>
          <w:sz w:val="32"/>
          <w:szCs w:val="32"/>
        </w:rPr>
        <w:t>针对</w:t>
      </w:r>
      <w:r>
        <w:rPr>
          <w:rFonts w:ascii="仿宋" w:eastAsia="仿宋" w:hAnsi="仿宋" w:cs="MS Gothic" w:hint="eastAsia"/>
          <w:sz w:val="32"/>
          <w:szCs w:val="32"/>
        </w:rPr>
        <w:t>性的</w:t>
      </w:r>
      <w:r>
        <w:rPr>
          <w:rFonts w:ascii="仿宋" w:eastAsia="仿宋" w:hAnsi="仿宋" w:cs="宋体" w:hint="eastAsia"/>
          <w:sz w:val="32"/>
          <w:szCs w:val="32"/>
        </w:rPr>
        <w:t>开</w:t>
      </w:r>
      <w:r>
        <w:rPr>
          <w:rFonts w:ascii="仿宋" w:eastAsia="仿宋" w:hAnsi="仿宋" w:cs="MS Gothic" w:hint="eastAsia"/>
          <w:sz w:val="32"/>
          <w:szCs w:val="32"/>
        </w:rPr>
        <w:t>展招商引</w:t>
      </w:r>
      <w:r>
        <w:rPr>
          <w:rFonts w:ascii="仿宋" w:eastAsia="仿宋" w:hAnsi="仿宋" w:cs="宋体" w:hint="eastAsia"/>
          <w:sz w:val="32"/>
          <w:szCs w:val="32"/>
        </w:rPr>
        <w:t>资</w:t>
      </w:r>
      <w:r>
        <w:rPr>
          <w:rFonts w:ascii="仿宋" w:eastAsia="仿宋" w:hAnsi="仿宋" w:cs="MS Gothic" w:hint="eastAsia"/>
          <w:sz w:val="32"/>
          <w:szCs w:val="32"/>
        </w:rPr>
        <w:t>活</w:t>
      </w:r>
      <w:r>
        <w:rPr>
          <w:rFonts w:ascii="仿宋" w:eastAsia="仿宋" w:hAnsi="仿宋" w:cs="宋体" w:hint="eastAsia"/>
          <w:sz w:val="32"/>
          <w:szCs w:val="32"/>
        </w:rPr>
        <w:t>动</w:t>
      </w:r>
      <w:r>
        <w:rPr>
          <w:rFonts w:ascii="仿宋" w:eastAsia="仿宋" w:hAnsi="仿宋" w:cs="MS Gothic" w:hint="eastAsia"/>
          <w:sz w:val="32"/>
          <w:szCs w:val="32"/>
        </w:rPr>
        <w:t>，力争引</w:t>
      </w:r>
      <w:r>
        <w:rPr>
          <w:rFonts w:ascii="仿宋" w:eastAsia="仿宋" w:hAnsi="仿宋" w:cs="宋体" w:hint="eastAsia"/>
          <w:sz w:val="32"/>
          <w:szCs w:val="32"/>
        </w:rPr>
        <w:t>进</w:t>
      </w:r>
      <w:r>
        <w:rPr>
          <w:rFonts w:ascii="仿宋" w:eastAsia="仿宋" w:hAnsi="仿宋" w:cs="MS Gothic" w:hint="eastAsia"/>
          <w:sz w:val="32"/>
          <w:szCs w:val="32"/>
        </w:rPr>
        <w:t>一批</w:t>
      </w:r>
      <w:r>
        <w:rPr>
          <w:rFonts w:ascii="仿宋" w:eastAsia="仿宋" w:hAnsi="仿宋" w:cs="宋体" w:hint="eastAsia"/>
          <w:sz w:val="32"/>
          <w:szCs w:val="32"/>
        </w:rPr>
        <w:t>规</w:t>
      </w:r>
      <w:r>
        <w:rPr>
          <w:rFonts w:ascii="仿宋" w:eastAsia="仿宋" w:hAnsi="仿宋" w:cs="MS Gothic" w:hint="eastAsia"/>
          <w:sz w:val="32"/>
          <w:szCs w:val="32"/>
        </w:rPr>
        <w:t>模大、前景好、后</w:t>
      </w:r>
      <w:r>
        <w:rPr>
          <w:rFonts w:ascii="仿宋" w:eastAsia="仿宋" w:hAnsi="仿宋" w:cs="宋体" w:hint="eastAsia"/>
          <w:sz w:val="32"/>
          <w:szCs w:val="32"/>
        </w:rPr>
        <w:t>劲</w:t>
      </w:r>
      <w:r>
        <w:rPr>
          <w:rFonts w:ascii="仿宋" w:eastAsia="仿宋" w:hAnsi="仿宋" w:cs="MS Gothic" w:hint="eastAsia"/>
          <w:sz w:val="32"/>
          <w:szCs w:val="32"/>
        </w:rPr>
        <w:t>足的好企</w:t>
      </w:r>
      <w:r>
        <w:rPr>
          <w:rFonts w:ascii="仿宋" w:eastAsia="仿宋" w:hAnsi="仿宋" w:cs="宋体" w:hint="eastAsia"/>
          <w:sz w:val="32"/>
          <w:szCs w:val="32"/>
        </w:rPr>
        <w:t>业</w:t>
      </w:r>
      <w:r>
        <w:rPr>
          <w:rFonts w:ascii="仿宋" w:eastAsia="仿宋" w:hAnsi="仿宋" w:cs="MS Gothic" w:hint="eastAsia"/>
          <w:sz w:val="32"/>
          <w:szCs w:val="32"/>
        </w:rPr>
        <w:t>。</w:t>
      </w:r>
    </w:p>
    <w:p w:rsidR="00AA45F3" w:rsidRDefault="00D177FD">
      <w:pPr>
        <w:spacing w:line="500" w:lineRule="exact"/>
        <w:ind w:firstLineChars="200" w:firstLine="640"/>
        <w:jc w:val="left"/>
        <w:rPr>
          <w:rFonts w:ascii="仿宋" w:eastAsia="仿宋" w:hAnsi="仿宋"/>
          <w:sz w:val="32"/>
          <w:szCs w:val="32"/>
        </w:rPr>
      </w:pPr>
      <w:r>
        <w:rPr>
          <w:rFonts w:ascii="仿宋" w:eastAsia="仿宋" w:hAnsi="仿宋" w:cs="宋体" w:hint="eastAsia"/>
          <w:sz w:val="32"/>
          <w:szCs w:val="32"/>
        </w:rPr>
        <w:t>农业发</w:t>
      </w:r>
      <w:r>
        <w:rPr>
          <w:rFonts w:ascii="仿宋" w:eastAsia="仿宋" w:hAnsi="仿宋" w:cs="MS Gothic" w:hint="eastAsia"/>
          <w:sz w:val="32"/>
          <w:szCs w:val="32"/>
        </w:rPr>
        <w:t>展不懈怠。</w:t>
      </w:r>
      <w:r>
        <w:rPr>
          <w:rFonts w:ascii="仿宋" w:eastAsia="仿宋" w:hAnsi="仿宋"/>
          <w:sz w:val="32"/>
          <w:szCs w:val="32"/>
        </w:rPr>
        <w:t>全面落</w:t>
      </w:r>
      <w:r>
        <w:rPr>
          <w:rFonts w:ascii="仿宋" w:eastAsia="仿宋" w:hAnsi="仿宋" w:cs="宋体" w:hint="eastAsia"/>
          <w:sz w:val="32"/>
          <w:szCs w:val="32"/>
        </w:rPr>
        <w:t>实强农</w:t>
      </w:r>
      <w:r>
        <w:rPr>
          <w:rFonts w:ascii="仿宋" w:eastAsia="仿宋" w:hAnsi="仿宋" w:cs="MS Gothic" w:hint="eastAsia"/>
          <w:sz w:val="32"/>
          <w:szCs w:val="32"/>
        </w:rPr>
        <w:t>惠</w:t>
      </w:r>
      <w:r>
        <w:rPr>
          <w:rFonts w:ascii="仿宋" w:eastAsia="仿宋" w:hAnsi="仿宋" w:cs="宋体" w:hint="eastAsia"/>
          <w:sz w:val="32"/>
          <w:szCs w:val="32"/>
        </w:rPr>
        <w:t>农</w:t>
      </w:r>
      <w:r>
        <w:rPr>
          <w:rFonts w:ascii="仿宋" w:eastAsia="仿宋" w:hAnsi="仿宋" w:cs="MS Gothic" w:hint="eastAsia"/>
          <w:sz w:val="32"/>
          <w:szCs w:val="32"/>
        </w:rPr>
        <w:t>富</w:t>
      </w:r>
      <w:r>
        <w:rPr>
          <w:rFonts w:ascii="仿宋" w:eastAsia="仿宋" w:hAnsi="仿宋" w:cs="宋体" w:hint="eastAsia"/>
          <w:sz w:val="32"/>
          <w:szCs w:val="32"/>
        </w:rPr>
        <w:t>农</w:t>
      </w:r>
      <w:r>
        <w:rPr>
          <w:rFonts w:ascii="仿宋" w:eastAsia="仿宋" w:hAnsi="仿宋" w:cs="MS Gothic" w:hint="eastAsia"/>
          <w:sz w:val="32"/>
          <w:szCs w:val="32"/>
        </w:rPr>
        <w:t>政策，以培育特色</w:t>
      </w:r>
      <w:r>
        <w:rPr>
          <w:rFonts w:ascii="仿宋" w:eastAsia="仿宋" w:hAnsi="仿宋" w:cs="宋体" w:hint="eastAsia"/>
          <w:sz w:val="32"/>
          <w:szCs w:val="32"/>
        </w:rPr>
        <w:t>农业</w:t>
      </w:r>
      <w:r>
        <w:rPr>
          <w:rFonts w:ascii="仿宋" w:eastAsia="仿宋" w:hAnsi="仿宋" w:cs="MS Gothic" w:hint="eastAsia"/>
          <w:sz w:val="32"/>
          <w:szCs w:val="32"/>
        </w:rPr>
        <w:t>和</w:t>
      </w:r>
      <w:r>
        <w:rPr>
          <w:rFonts w:ascii="仿宋" w:eastAsia="仿宋" w:hAnsi="仿宋" w:cs="宋体" w:hint="eastAsia"/>
          <w:sz w:val="32"/>
          <w:szCs w:val="32"/>
        </w:rPr>
        <w:t>现</w:t>
      </w:r>
      <w:r>
        <w:rPr>
          <w:rFonts w:ascii="仿宋" w:eastAsia="仿宋" w:hAnsi="仿宋" w:cs="MS Gothic" w:hint="eastAsia"/>
          <w:sz w:val="32"/>
          <w:szCs w:val="32"/>
        </w:rPr>
        <w:t>代</w:t>
      </w:r>
      <w:r>
        <w:rPr>
          <w:rFonts w:ascii="仿宋" w:eastAsia="仿宋" w:hAnsi="仿宋" w:cs="宋体" w:hint="eastAsia"/>
          <w:sz w:val="32"/>
          <w:szCs w:val="32"/>
        </w:rPr>
        <w:t>农业为</w:t>
      </w:r>
      <w:r>
        <w:rPr>
          <w:rFonts w:ascii="仿宋" w:eastAsia="仿宋" w:hAnsi="仿宋" w:cs="MS Gothic" w:hint="eastAsia"/>
          <w:sz w:val="32"/>
          <w:szCs w:val="32"/>
        </w:rPr>
        <w:t>重点，推</w:t>
      </w:r>
      <w:r>
        <w:rPr>
          <w:rFonts w:ascii="仿宋" w:eastAsia="仿宋" w:hAnsi="仿宋" w:cs="宋体" w:hint="eastAsia"/>
          <w:sz w:val="32"/>
          <w:szCs w:val="32"/>
        </w:rPr>
        <w:t>进农业</w:t>
      </w:r>
      <w:r>
        <w:rPr>
          <w:rFonts w:ascii="仿宋" w:eastAsia="仿宋" w:hAnsi="仿宋" w:cs="MS Gothic" w:hint="eastAsia"/>
          <w:sz w:val="32"/>
          <w:szCs w:val="32"/>
        </w:rPr>
        <w:t>区域化布局、</w:t>
      </w:r>
      <w:r>
        <w:rPr>
          <w:rFonts w:ascii="仿宋" w:eastAsia="仿宋" w:hAnsi="仿宋" w:cs="宋体" w:hint="eastAsia"/>
          <w:sz w:val="32"/>
          <w:szCs w:val="32"/>
        </w:rPr>
        <w:t>专业</w:t>
      </w:r>
      <w:r>
        <w:rPr>
          <w:rFonts w:ascii="仿宋" w:eastAsia="仿宋" w:hAnsi="仿宋" w:cs="MS Gothic" w:hint="eastAsia"/>
          <w:sz w:val="32"/>
          <w:szCs w:val="32"/>
        </w:rPr>
        <w:t>化生</w:t>
      </w:r>
      <w:r>
        <w:rPr>
          <w:rFonts w:ascii="仿宋" w:eastAsia="仿宋" w:hAnsi="仿宋" w:cs="宋体" w:hint="eastAsia"/>
          <w:sz w:val="32"/>
          <w:szCs w:val="32"/>
        </w:rPr>
        <w:t>产</w:t>
      </w:r>
      <w:r>
        <w:rPr>
          <w:rFonts w:ascii="仿宋" w:eastAsia="仿宋" w:hAnsi="仿宋" w:cs="MS Gothic" w:hint="eastAsia"/>
          <w:sz w:val="32"/>
          <w:szCs w:val="32"/>
        </w:rPr>
        <w:t>和</w:t>
      </w:r>
      <w:r>
        <w:rPr>
          <w:rFonts w:ascii="仿宋" w:eastAsia="仿宋" w:hAnsi="仿宋" w:cs="宋体" w:hint="eastAsia"/>
          <w:sz w:val="32"/>
          <w:szCs w:val="32"/>
        </w:rPr>
        <w:t>产业</w:t>
      </w:r>
      <w:r>
        <w:rPr>
          <w:rFonts w:ascii="仿宋" w:eastAsia="仿宋" w:hAnsi="仿宋" w:cs="MS Gothic" w:hint="eastAsia"/>
          <w:sz w:val="32"/>
          <w:szCs w:val="32"/>
        </w:rPr>
        <w:t>化</w:t>
      </w:r>
      <w:r>
        <w:rPr>
          <w:rFonts w:ascii="仿宋" w:eastAsia="仿宋" w:hAnsi="仿宋" w:cs="宋体" w:hint="eastAsia"/>
          <w:sz w:val="32"/>
          <w:szCs w:val="32"/>
        </w:rPr>
        <w:t>经营</w:t>
      </w:r>
      <w:r>
        <w:rPr>
          <w:rFonts w:ascii="仿宋" w:eastAsia="仿宋" w:hAnsi="仿宋" w:cs="MS Gothic" w:hint="eastAsia"/>
          <w:sz w:val="32"/>
          <w:szCs w:val="32"/>
        </w:rPr>
        <w:t>，</w:t>
      </w:r>
      <w:r>
        <w:rPr>
          <w:rFonts w:ascii="仿宋" w:eastAsia="仿宋" w:hAnsi="仿宋" w:cs="宋体" w:hint="eastAsia"/>
          <w:sz w:val="32"/>
          <w:szCs w:val="32"/>
        </w:rPr>
        <w:t>实现农业</w:t>
      </w:r>
      <w:r>
        <w:rPr>
          <w:rFonts w:ascii="仿宋" w:eastAsia="仿宋" w:hAnsi="仿宋" w:cs="MS Gothic" w:hint="eastAsia"/>
          <w:sz w:val="32"/>
          <w:szCs w:val="32"/>
        </w:rPr>
        <w:t>增效、</w:t>
      </w:r>
      <w:r>
        <w:rPr>
          <w:rFonts w:ascii="仿宋" w:eastAsia="仿宋" w:hAnsi="仿宋" w:cs="宋体" w:hint="eastAsia"/>
          <w:sz w:val="32"/>
          <w:szCs w:val="32"/>
        </w:rPr>
        <w:t>农</w:t>
      </w:r>
      <w:r>
        <w:rPr>
          <w:rFonts w:ascii="仿宋" w:eastAsia="仿宋" w:hAnsi="仿宋" w:cs="MS Gothic" w:hint="eastAsia"/>
          <w:sz w:val="32"/>
          <w:szCs w:val="32"/>
        </w:rPr>
        <w:t>民增收。</w:t>
      </w:r>
      <w:r>
        <w:rPr>
          <w:rFonts w:ascii="仿宋" w:eastAsia="仿宋" w:hAnsi="仿宋" w:cs="宋体" w:hint="eastAsia"/>
          <w:sz w:val="32"/>
          <w:szCs w:val="32"/>
        </w:rPr>
        <w:t>强</w:t>
      </w:r>
      <w:r>
        <w:rPr>
          <w:rFonts w:ascii="仿宋" w:eastAsia="仿宋" w:hAnsi="仿宋" w:cs="MS Gothic" w:hint="eastAsia"/>
          <w:sz w:val="32"/>
          <w:szCs w:val="32"/>
        </w:rPr>
        <w:t>化</w:t>
      </w:r>
      <w:r>
        <w:rPr>
          <w:rFonts w:ascii="仿宋" w:eastAsia="仿宋" w:hAnsi="仿宋" w:cs="宋体" w:hint="eastAsia"/>
          <w:sz w:val="32"/>
          <w:szCs w:val="32"/>
        </w:rPr>
        <w:t>农</w:t>
      </w:r>
      <w:r>
        <w:rPr>
          <w:rFonts w:ascii="仿宋" w:eastAsia="仿宋" w:hAnsi="仿宋" w:cs="MS Gothic" w:hint="eastAsia"/>
          <w:sz w:val="32"/>
          <w:szCs w:val="32"/>
        </w:rPr>
        <w:t>田和耕地保</w:t>
      </w:r>
      <w:r>
        <w:rPr>
          <w:rFonts w:ascii="仿宋" w:eastAsia="仿宋" w:hAnsi="仿宋" w:cs="宋体" w:hint="eastAsia"/>
          <w:sz w:val="32"/>
          <w:szCs w:val="32"/>
        </w:rPr>
        <w:t>护</w:t>
      </w:r>
      <w:r>
        <w:rPr>
          <w:rFonts w:ascii="仿宋" w:eastAsia="仿宋" w:hAnsi="仿宋" w:cs="MS Gothic" w:hint="eastAsia"/>
          <w:sz w:val="32"/>
          <w:szCs w:val="32"/>
        </w:rPr>
        <w:t>，完善水利、</w:t>
      </w:r>
      <w:r>
        <w:rPr>
          <w:rFonts w:ascii="仿宋" w:eastAsia="仿宋" w:hAnsi="仿宋" w:cs="宋体" w:hint="eastAsia"/>
          <w:sz w:val="32"/>
          <w:szCs w:val="32"/>
        </w:rPr>
        <w:t>电</w:t>
      </w:r>
      <w:r>
        <w:rPr>
          <w:rFonts w:ascii="仿宋" w:eastAsia="仿宋" w:hAnsi="仿宋" w:cs="MS Gothic" w:hint="eastAsia"/>
          <w:sz w:val="32"/>
          <w:szCs w:val="32"/>
        </w:rPr>
        <w:t>力等</w:t>
      </w:r>
      <w:r>
        <w:rPr>
          <w:rFonts w:ascii="仿宋" w:eastAsia="仿宋" w:hAnsi="仿宋" w:cs="宋体" w:hint="eastAsia"/>
          <w:sz w:val="32"/>
          <w:szCs w:val="32"/>
        </w:rPr>
        <w:t>农业</w:t>
      </w:r>
      <w:r>
        <w:rPr>
          <w:rFonts w:ascii="仿宋" w:eastAsia="仿宋" w:hAnsi="仿宋" w:cs="MS Gothic" w:hint="eastAsia"/>
          <w:sz w:val="32"/>
          <w:szCs w:val="32"/>
        </w:rPr>
        <w:t>基</w:t>
      </w:r>
      <w:r>
        <w:rPr>
          <w:rFonts w:ascii="仿宋" w:eastAsia="仿宋" w:hAnsi="仿宋" w:cs="宋体" w:hint="eastAsia"/>
          <w:sz w:val="32"/>
          <w:szCs w:val="32"/>
        </w:rPr>
        <w:t>础设</w:t>
      </w:r>
      <w:r>
        <w:rPr>
          <w:rFonts w:ascii="仿宋" w:eastAsia="仿宋" w:hAnsi="仿宋" w:cs="MS Gothic" w:hint="eastAsia"/>
          <w:sz w:val="32"/>
          <w:szCs w:val="32"/>
        </w:rPr>
        <w:t>施，</w:t>
      </w:r>
      <w:r>
        <w:rPr>
          <w:rFonts w:ascii="仿宋" w:eastAsia="仿宋" w:hAnsi="仿宋" w:cs="宋体" w:hint="eastAsia"/>
          <w:sz w:val="32"/>
          <w:szCs w:val="32"/>
        </w:rPr>
        <w:t>积</w:t>
      </w:r>
      <w:r>
        <w:rPr>
          <w:rFonts w:ascii="仿宋" w:eastAsia="仿宋" w:hAnsi="仿宋" w:cs="MS Gothic" w:hint="eastAsia"/>
          <w:sz w:val="32"/>
          <w:szCs w:val="32"/>
        </w:rPr>
        <w:t>极推广</w:t>
      </w:r>
      <w:r>
        <w:rPr>
          <w:rFonts w:ascii="仿宋" w:eastAsia="仿宋" w:hAnsi="仿宋" w:cs="宋体" w:hint="eastAsia"/>
          <w:sz w:val="32"/>
          <w:szCs w:val="32"/>
        </w:rPr>
        <w:t>农业</w:t>
      </w:r>
      <w:r>
        <w:rPr>
          <w:rFonts w:ascii="仿宋" w:eastAsia="仿宋" w:hAnsi="仿宋" w:cs="MS Gothic" w:hint="eastAsia"/>
          <w:sz w:val="32"/>
          <w:szCs w:val="32"/>
        </w:rPr>
        <w:t>新技</w:t>
      </w:r>
      <w:r>
        <w:rPr>
          <w:rFonts w:ascii="仿宋" w:eastAsia="仿宋" w:hAnsi="仿宋" w:cs="宋体" w:hint="eastAsia"/>
          <w:sz w:val="32"/>
          <w:szCs w:val="32"/>
        </w:rPr>
        <w:t>术</w:t>
      </w:r>
      <w:r>
        <w:rPr>
          <w:rFonts w:ascii="仿宋" w:eastAsia="仿宋" w:hAnsi="仿宋" w:cs="MS Gothic" w:hint="eastAsia"/>
          <w:sz w:val="32"/>
          <w:szCs w:val="32"/>
        </w:rPr>
        <w:t>、新品</w:t>
      </w:r>
      <w:r>
        <w:rPr>
          <w:rFonts w:ascii="仿宋" w:eastAsia="仿宋" w:hAnsi="仿宋" w:cs="宋体" w:hint="eastAsia"/>
          <w:sz w:val="32"/>
          <w:szCs w:val="32"/>
        </w:rPr>
        <w:t>种</w:t>
      </w:r>
      <w:r>
        <w:rPr>
          <w:rFonts w:ascii="仿宋" w:eastAsia="仿宋" w:hAnsi="仿宋" w:cs="MS Gothic" w:hint="eastAsia"/>
          <w:sz w:val="32"/>
          <w:szCs w:val="32"/>
        </w:rPr>
        <w:t>，</w:t>
      </w:r>
      <w:r>
        <w:rPr>
          <w:rFonts w:ascii="仿宋" w:eastAsia="仿宋" w:hAnsi="仿宋" w:cs="宋体" w:hint="eastAsia"/>
          <w:sz w:val="32"/>
          <w:szCs w:val="32"/>
        </w:rPr>
        <w:t>稳</w:t>
      </w:r>
      <w:r>
        <w:rPr>
          <w:rFonts w:ascii="仿宋" w:eastAsia="仿宋" w:hAnsi="仿宋" w:cs="MS Gothic" w:hint="eastAsia"/>
          <w:sz w:val="32"/>
          <w:szCs w:val="32"/>
        </w:rPr>
        <w:t>定粮食生</w:t>
      </w:r>
      <w:r>
        <w:rPr>
          <w:rFonts w:ascii="仿宋" w:eastAsia="仿宋" w:hAnsi="仿宋" w:cs="宋体" w:hint="eastAsia"/>
          <w:sz w:val="32"/>
          <w:szCs w:val="32"/>
        </w:rPr>
        <w:t>产</w:t>
      </w:r>
      <w:r>
        <w:rPr>
          <w:rFonts w:ascii="仿宋" w:eastAsia="仿宋" w:hAnsi="仿宋" w:cs="MS Gothic" w:hint="eastAsia"/>
          <w:sz w:val="32"/>
          <w:szCs w:val="32"/>
        </w:rPr>
        <w:t>能力。大力</w:t>
      </w:r>
      <w:r>
        <w:rPr>
          <w:rFonts w:ascii="仿宋" w:eastAsia="仿宋" w:hAnsi="仿宋" w:cs="宋体" w:hint="eastAsia"/>
          <w:sz w:val="32"/>
          <w:szCs w:val="32"/>
        </w:rPr>
        <w:t>发</w:t>
      </w:r>
      <w:r>
        <w:rPr>
          <w:rFonts w:ascii="仿宋" w:eastAsia="仿宋" w:hAnsi="仿宋" w:cs="MS Gothic" w:hint="eastAsia"/>
          <w:sz w:val="32"/>
          <w:szCs w:val="32"/>
        </w:rPr>
        <w:t>展</w:t>
      </w:r>
      <w:r>
        <w:rPr>
          <w:rFonts w:ascii="仿宋" w:eastAsia="仿宋" w:hAnsi="仿宋" w:cs="宋体" w:hint="eastAsia"/>
          <w:sz w:val="32"/>
          <w:szCs w:val="32"/>
        </w:rPr>
        <w:t>现</w:t>
      </w:r>
      <w:r>
        <w:rPr>
          <w:rFonts w:ascii="仿宋" w:eastAsia="仿宋" w:hAnsi="仿宋" w:cs="MS Gothic" w:hint="eastAsia"/>
          <w:sz w:val="32"/>
          <w:szCs w:val="32"/>
        </w:rPr>
        <w:t>代</w:t>
      </w:r>
      <w:r>
        <w:rPr>
          <w:rFonts w:ascii="仿宋" w:eastAsia="仿宋" w:hAnsi="仿宋" w:cs="宋体" w:hint="eastAsia"/>
          <w:sz w:val="32"/>
          <w:szCs w:val="32"/>
        </w:rPr>
        <w:t>农业</w:t>
      </w:r>
      <w:r>
        <w:rPr>
          <w:rFonts w:ascii="仿宋" w:eastAsia="仿宋" w:hAnsi="仿宋" w:cs="MS Gothic" w:hint="eastAsia"/>
          <w:sz w:val="32"/>
          <w:szCs w:val="32"/>
        </w:rPr>
        <w:t>园区，推行土地集</w:t>
      </w:r>
      <w:r>
        <w:rPr>
          <w:rFonts w:ascii="仿宋" w:eastAsia="仿宋" w:hAnsi="仿宋" w:cs="宋体" w:hint="eastAsia"/>
          <w:sz w:val="32"/>
          <w:szCs w:val="32"/>
        </w:rPr>
        <w:t>约</w:t>
      </w:r>
      <w:r>
        <w:rPr>
          <w:rFonts w:ascii="仿宋" w:eastAsia="仿宋" w:hAnsi="仿宋" w:cs="MS Gothic" w:hint="eastAsia"/>
          <w:sz w:val="32"/>
          <w:szCs w:val="32"/>
        </w:rPr>
        <w:t>化、</w:t>
      </w:r>
      <w:r>
        <w:rPr>
          <w:rFonts w:ascii="仿宋" w:eastAsia="仿宋" w:hAnsi="仿宋" w:cs="宋体" w:hint="eastAsia"/>
          <w:sz w:val="32"/>
          <w:szCs w:val="32"/>
        </w:rPr>
        <w:t>规</w:t>
      </w:r>
      <w:r>
        <w:rPr>
          <w:rFonts w:ascii="仿宋" w:eastAsia="仿宋" w:hAnsi="仿宋" w:cs="MS Gothic" w:hint="eastAsia"/>
          <w:sz w:val="32"/>
          <w:szCs w:val="32"/>
        </w:rPr>
        <w:t>模化、科技化管理，不断提高土地利用率和生</w:t>
      </w:r>
      <w:r>
        <w:rPr>
          <w:rFonts w:ascii="仿宋" w:eastAsia="仿宋" w:hAnsi="仿宋" w:cs="宋体" w:hint="eastAsia"/>
          <w:sz w:val="32"/>
          <w:szCs w:val="32"/>
        </w:rPr>
        <w:t>产</w:t>
      </w:r>
      <w:r>
        <w:rPr>
          <w:rFonts w:ascii="仿宋" w:eastAsia="仿宋" w:hAnsi="仿宋" w:cs="MS Gothic" w:hint="eastAsia"/>
          <w:sz w:val="32"/>
          <w:szCs w:val="32"/>
        </w:rPr>
        <w:t>效益。</w:t>
      </w:r>
    </w:p>
    <w:p w:rsidR="00AA45F3" w:rsidRDefault="00D177FD">
      <w:pPr>
        <w:spacing w:line="500" w:lineRule="exact"/>
        <w:ind w:firstLineChars="200" w:firstLine="640"/>
        <w:jc w:val="left"/>
        <w:rPr>
          <w:rFonts w:ascii="仿宋" w:eastAsia="仿宋" w:hAnsi="仿宋"/>
          <w:sz w:val="32"/>
          <w:szCs w:val="32"/>
        </w:rPr>
      </w:pPr>
      <w:r>
        <w:rPr>
          <w:rFonts w:ascii="仿宋" w:eastAsia="仿宋" w:hAnsi="仿宋"/>
          <w:sz w:val="32"/>
          <w:szCs w:val="32"/>
        </w:rPr>
        <w:t>生</w:t>
      </w:r>
      <w:r>
        <w:rPr>
          <w:rFonts w:ascii="仿宋" w:eastAsia="仿宋" w:hAnsi="仿宋" w:cs="宋体" w:hint="eastAsia"/>
          <w:sz w:val="32"/>
          <w:szCs w:val="32"/>
        </w:rPr>
        <w:t>态</w:t>
      </w:r>
      <w:r>
        <w:rPr>
          <w:rFonts w:ascii="仿宋" w:eastAsia="仿宋" w:hAnsi="仿宋" w:cs="MS Gothic" w:hint="eastAsia"/>
          <w:sz w:val="32"/>
          <w:szCs w:val="32"/>
        </w:rPr>
        <w:t>保</w:t>
      </w:r>
      <w:r>
        <w:rPr>
          <w:rFonts w:ascii="仿宋" w:eastAsia="仿宋" w:hAnsi="仿宋" w:cs="宋体" w:hint="eastAsia"/>
          <w:sz w:val="32"/>
          <w:szCs w:val="32"/>
        </w:rPr>
        <w:t>护</w:t>
      </w:r>
      <w:r>
        <w:rPr>
          <w:rFonts w:ascii="仿宋" w:eastAsia="仿宋" w:hAnsi="仿宋" w:cs="MS Gothic" w:hint="eastAsia"/>
          <w:sz w:val="32"/>
          <w:szCs w:val="32"/>
        </w:rPr>
        <w:t>不留情。</w:t>
      </w:r>
      <w:r>
        <w:rPr>
          <w:rFonts w:ascii="仿宋" w:eastAsia="仿宋" w:hAnsi="仿宋"/>
          <w:sz w:val="32"/>
          <w:szCs w:val="32"/>
        </w:rPr>
        <w:t>持之以恒治理大气</w:t>
      </w:r>
      <w:r>
        <w:rPr>
          <w:rFonts w:ascii="仿宋" w:eastAsia="仿宋" w:hAnsi="仿宋" w:cs="宋体" w:hint="eastAsia"/>
          <w:sz w:val="32"/>
          <w:szCs w:val="32"/>
        </w:rPr>
        <w:t>污</w:t>
      </w:r>
      <w:r>
        <w:rPr>
          <w:rFonts w:ascii="仿宋" w:eastAsia="仿宋" w:hAnsi="仿宋" w:cs="MS Gothic" w:hint="eastAsia"/>
          <w:sz w:val="32"/>
          <w:szCs w:val="32"/>
        </w:rPr>
        <w:t>染。</w:t>
      </w:r>
      <w:r>
        <w:rPr>
          <w:rFonts w:ascii="仿宋" w:eastAsia="仿宋" w:hAnsi="仿宋" w:cs="宋体" w:hint="eastAsia"/>
          <w:sz w:val="32"/>
          <w:szCs w:val="32"/>
        </w:rPr>
        <w:t>贯彻</w:t>
      </w:r>
      <w:r>
        <w:rPr>
          <w:rFonts w:ascii="仿宋" w:eastAsia="仿宋" w:hAnsi="仿宋" w:cs="MS Gothic" w:hint="eastAsia"/>
          <w:sz w:val="32"/>
          <w:szCs w:val="32"/>
        </w:rPr>
        <w:t>落</w:t>
      </w:r>
      <w:r>
        <w:rPr>
          <w:rFonts w:ascii="仿宋" w:eastAsia="仿宋" w:hAnsi="仿宋" w:cs="宋体" w:hint="eastAsia"/>
          <w:sz w:val="32"/>
          <w:szCs w:val="32"/>
        </w:rPr>
        <w:t>实</w:t>
      </w:r>
      <w:r>
        <w:rPr>
          <w:rFonts w:ascii="仿宋" w:eastAsia="仿宋" w:hAnsi="仿宋" w:cs="MS Gothic" w:hint="eastAsia"/>
          <w:sz w:val="32"/>
          <w:szCs w:val="32"/>
        </w:rPr>
        <w:t>新《</w:t>
      </w:r>
      <w:r>
        <w:rPr>
          <w:rFonts w:ascii="仿宋" w:eastAsia="仿宋" w:hAnsi="仿宋" w:cs="宋体" w:hint="eastAsia"/>
          <w:sz w:val="32"/>
          <w:szCs w:val="32"/>
        </w:rPr>
        <w:t>环</w:t>
      </w:r>
      <w:r>
        <w:rPr>
          <w:rFonts w:ascii="仿宋" w:eastAsia="仿宋" w:hAnsi="仿宋" w:cs="MS Gothic" w:hint="eastAsia"/>
          <w:sz w:val="32"/>
          <w:szCs w:val="32"/>
        </w:rPr>
        <w:t>保法》，重点抓好减煤、治企、禁</w:t>
      </w:r>
      <w:r>
        <w:rPr>
          <w:rFonts w:ascii="仿宋" w:eastAsia="仿宋" w:hAnsi="仿宋" w:cs="宋体" w:hint="eastAsia"/>
          <w:sz w:val="32"/>
          <w:szCs w:val="32"/>
        </w:rPr>
        <w:t>烧</w:t>
      </w:r>
      <w:r>
        <w:rPr>
          <w:rFonts w:ascii="仿宋" w:eastAsia="仿宋" w:hAnsi="仿宋" w:cs="MS Gothic" w:hint="eastAsia"/>
          <w:sz w:val="32"/>
          <w:szCs w:val="32"/>
        </w:rPr>
        <w:t>三大</w:t>
      </w:r>
      <w:r>
        <w:rPr>
          <w:rFonts w:ascii="仿宋" w:eastAsia="仿宋" w:hAnsi="仿宋" w:cs="宋体" w:hint="eastAsia"/>
          <w:sz w:val="32"/>
          <w:szCs w:val="32"/>
        </w:rPr>
        <w:t>战</w:t>
      </w:r>
      <w:r>
        <w:rPr>
          <w:rFonts w:ascii="仿宋" w:eastAsia="仿宋" w:hAnsi="仿宋" w:cs="MS Gothic" w:hint="eastAsia"/>
          <w:sz w:val="32"/>
          <w:szCs w:val="32"/>
        </w:rPr>
        <w:t>役，</w:t>
      </w:r>
      <w:r>
        <w:rPr>
          <w:rFonts w:ascii="仿宋" w:eastAsia="仿宋" w:hAnsi="仿宋" w:cs="宋体" w:hint="eastAsia"/>
          <w:sz w:val="32"/>
          <w:szCs w:val="32"/>
        </w:rPr>
        <w:t>对</w:t>
      </w:r>
      <w:r>
        <w:rPr>
          <w:rFonts w:ascii="仿宋" w:eastAsia="仿宋" w:hAnsi="仿宋" w:cs="MS Gothic" w:hint="eastAsia"/>
          <w:sz w:val="32"/>
          <w:szCs w:val="32"/>
        </w:rPr>
        <w:t>各</w:t>
      </w:r>
      <w:r>
        <w:rPr>
          <w:rFonts w:ascii="仿宋" w:eastAsia="仿宋" w:hAnsi="仿宋" w:cs="宋体" w:hint="eastAsia"/>
          <w:sz w:val="32"/>
          <w:szCs w:val="32"/>
        </w:rPr>
        <w:t>类环</w:t>
      </w:r>
      <w:r>
        <w:rPr>
          <w:rFonts w:ascii="仿宋" w:eastAsia="仿宋" w:hAnsi="仿宋" w:cs="MS Gothic" w:hint="eastAsia"/>
          <w:sz w:val="32"/>
          <w:szCs w:val="32"/>
        </w:rPr>
        <w:t>境</w:t>
      </w:r>
      <w:r>
        <w:rPr>
          <w:rFonts w:ascii="仿宋" w:eastAsia="仿宋" w:hAnsi="仿宋" w:cs="宋体" w:hint="eastAsia"/>
          <w:sz w:val="32"/>
          <w:szCs w:val="32"/>
        </w:rPr>
        <w:t>违</w:t>
      </w:r>
      <w:r>
        <w:rPr>
          <w:rFonts w:ascii="仿宋" w:eastAsia="仿宋" w:hAnsi="仿宋" w:cs="MS Gothic" w:hint="eastAsia"/>
          <w:sz w:val="32"/>
          <w:szCs w:val="32"/>
        </w:rPr>
        <w:t>法行</w:t>
      </w:r>
      <w:r>
        <w:rPr>
          <w:rFonts w:ascii="仿宋" w:eastAsia="仿宋" w:hAnsi="仿宋" w:cs="宋体" w:hint="eastAsia"/>
          <w:sz w:val="32"/>
          <w:szCs w:val="32"/>
        </w:rPr>
        <w:t>为</w:t>
      </w:r>
      <w:r>
        <w:rPr>
          <w:rFonts w:ascii="仿宋" w:eastAsia="仿宋" w:hAnsi="仿宋"/>
          <w:sz w:val="32"/>
          <w:szCs w:val="32"/>
        </w:rPr>
        <w:t>“</w:t>
      </w:r>
      <w:r>
        <w:rPr>
          <w:rFonts w:ascii="仿宋" w:eastAsia="仿宋" w:hAnsi="仿宋"/>
          <w:sz w:val="32"/>
          <w:szCs w:val="32"/>
        </w:rPr>
        <w:t>零</w:t>
      </w:r>
      <w:r>
        <w:rPr>
          <w:rFonts w:ascii="仿宋" w:eastAsia="仿宋" w:hAnsi="仿宋"/>
          <w:sz w:val="32"/>
          <w:szCs w:val="32"/>
        </w:rPr>
        <w:lastRenderedPageBreak/>
        <w:t>容忍</w:t>
      </w:r>
      <w:r>
        <w:rPr>
          <w:rFonts w:ascii="仿宋" w:eastAsia="仿宋" w:hAnsi="仿宋"/>
          <w:sz w:val="32"/>
          <w:szCs w:val="32"/>
        </w:rPr>
        <w:t>”</w:t>
      </w:r>
      <w:r>
        <w:rPr>
          <w:rFonts w:ascii="仿宋" w:eastAsia="仿宋" w:hAnsi="仿宋"/>
          <w:sz w:val="32"/>
          <w:szCs w:val="32"/>
        </w:rPr>
        <w:t>。</w:t>
      </w:r>
      <w:r>
        <w:rPr>
          <w:rFonts w:ascii="仿宋" w:eastAsia="仿宋" w:hAnsi="仿宋" w:cs="宋体" w:hint="eastAsia"/>
          <w:sz w:val="32"/>
          <w:szCs w:val="32"/>
        </w:rPr>
        <w:t>实</w:t>
      </w:r>
      <w:r>
        <w:rPr>
          <w:rFonts w:ascii="仿宋" w:eastAsia="仿宋" w:hAnsi="仿宋" w:cs="MS Gothic" w:hint="eastAsia"/>
          <w:sz w:val="32"/>
          <w:szCs w:val="32"/>
        </w:rPr>
        <w:t>行</w:t>
      </w:r>
      <w:r>
        <w:rPr>
          <w:rFonts w:ascii="仿宋" w:eastAsia="仿宋" w:hAnsi="仿宋"/>
          <w:sz w:val="32"/>
          <w:szCs w:val="32"/>
        </w:rPr>
        <w:t>“</w:t>
      </w:r>
      <w:r>
        <w:rPr>
          <w:rFonts w:ascii="仿宋" w:eastAsia="仿宋" w:hAnsi="仿宋"/>
          <w:sz w:val="32"/>
          <w:szCs w:val="32"/>
        </w:rPr>
        <w:t>散乱</w:t>
      </w:r>
      <w:r>
        <w:rPr>
          <w:rFonts w:ascii="仿宋" w:eastAsia="仿宋" w:hAnsi="仿宋" w:cs="宋体" w:hint="eastAsia"/>
          <w:sz w:val="32"/>
          <w:szCs w:val="32"/>
        </w:rPr>
        <w:t>污</w:t>
      </w:r>
      <w:r>
        <w:rPr>
          <w:rFonts w:ascii="仿宋" w:eastAsia="仿宋" w:hAnsi="仿宋"/>
          <w:sz w:val="32"/>
          <w:szCs w:val="32"/>
        </w:rPr>
        <w:t>”</w:t>
      </w:r>
      <w:r>
        <w:rPr>
          <w:rFonts w:ascii="仿宋" w:eastAsia="仿宋" w:hAnsi="仿宋"/>
          <w:sz w:val="32"/>
          <w:szCs w:val="32"/>
        </w:rPr>
        <w:t>企</w:t>
      </w:r>
      <w:r>
        <w:rPr>
          <w:rFonts w:ascii="仿宋" w:eastAsia="仿宋" w:hAnsi="仿宋" w:cs="宋体" w:hint="eastAsia"/>
          <w:sz w:val="32"/>
          <w:szCs w:val="32"/>
        </w:rPr>
        <w:t>业</w:t>
      </w:r>
      <w:r>
        <w:rPr>
          <w:rFonts w:ascii="仿宋" w:eastAsia="仿宋" w:hAnsi="仿宋" w:cs="MS Gothic" w:hint="eastAsia"/>
          <w:sz w:val="32"/>
          <w:szCs w:val="32"/>
        </w:rPr>
        <w:t>回</w:t>
      </w:r>
      <w:r>
        <w:rPr>
          <w:rFonts w:ascii="仿宋" w:eastAsia="仿宋" w:hAnsi="仿宋" w:cs="宋体" w:hint="eastAsia"/>
          <w:sz w:val="32"/>
          <w:szCs w:val="32"/>
        </w:rPr>
        <w:t>头</w:t>
      </w:r>
      <w:r>
        <w:rPr>
          <w:rFonts w:ascii="仿宋" w:eastAsia="仿宋" w:hAnsi="仿宋" w:cs="MS Gothic" w:hint="eastAsia"/>
          <w:sz w:val="32"/>
          <w:szCs w:val="32"/>
        </w:rPr>
        <w:t>看，</w:t>
      </w:r>
      <w:r>
        <w:rPr>
          <w:rFonts w:ascii="仿宋" w:eastAsia="仿宋" w:hAnsi="仿宋" w:cs="宋体" w:hint="eastAsia"/>
          <w:sz w:val="32"/>
          <w:szCs w:val="32"/>
        </w:rPr>
        <w:t>严</w:t>
      </w:r>
      <w:r>
        <w:rPr>
          <w:rFonts w:ascii="仿宋" w:eastAsia="仿宋" w:hAnsi="仿宋" w:cs="MS Gothic" w:hint="eastAsia"/>
          <w:sz w:val="32"/>
          <w:szCs w:val="32"/>
        </w:rPr>
        <w:t>防</w:t>
      </w:r>
      <w:r>
        <w:rPr>
          <w:rFonts w:ascii="仿宋" w:eastAsia="仿宋" w:hAnsi="仿宋" w:cs="宋体" w:hint="eastAsia"/>
          <w:sz w:val="32"/>
          <w:szCs w:val="32"/>
        </w:rPr>
        <w:t>关</w:t>
      </w:r>
      <w:r>
        <w:rPr>
          <w:rFonts w:ascii="仿宋" w:eastAsia="仿宋" w:hAnsi="仿宋" w:cs="MS Gothic" w:hint="eastAsia"/>
          <w:sz w:val="32"/>
          <w:szCs w:val="32"/>
        </w:rPr>
        <w:t>停取</w:t>
      </w:r>
      <w:r>
        <w:rPr>
          <w:rFonts w:ascii="仿宋" w:eastAsia="仿宋" w:hAnsi="仿宋" w:cs="宋体" w:hint="eastAsia"/>
          <w:sz w:val="32"/>
          <w:szCs w:val="32"/>
        </w:rPr>
        <w:t>缔</w:t>
      </w:r>
      <w:r>
        <w:rPr>
          <w:rFonts w:ascii="仿宋" w:eastAsia="仿宋" w:hAnsi="仿宋" w:cs="MS Gothic" w:hint="eastAsia"/>
          <w:sz w:val="32"/>
          <w:szCs w:val="32"/>
        </w:rPr>
        <w:t>企</w:t>
      </w:r>
      <w:r>
        <w:rPr>
          <w:rFonts w:ascii="仿宋" w:eastAsia="仿宋" w:hAnsi="仿宋" w:cs="宋体" w:hint="eastAsia"/>
          <w:sz w:val="32"/>
          <w:szCs w:val="32"/>
        </w:rPr>
        <w:t>业</w:t>
      </w:r>
      <w:r>
        <w:rPr>
          <w:rFonts w:ascii="仿宋" w:eastAsia="仿宋" w:hAnsi="仿宋" w:cs="MS Gothic" w:hint="eastAsia"/>
          <w:sz w:val="32"/>
          <w:szCs w:val="32"/>
        </w:rPr>
        <w:t>死灰</w:t>
      </w:r>
      <w:r>
        <w:rPr>
          <w:rFonts w:ascii="仿宋" w:eastAsia="仿宋" w:hAnsi="仿宋" w:cs="宋体" w:hint="eastAsia"/>
          <w:sz w:val="32"/>
          <w:szCs w:val="32"/>
        </w:rPr>
        <w:t>复</w:t>
      </w:r>
      <w:r>
        <w:rPr>
          <w:rFonts w:ascii="仿宋" w:eastAsia="仿宋" w:hAnsi="仿宋" w:cs="MS Gothic" w:hint="eastAsia"/>
          <w:sz w:val="32"/>
          <w:szCs w:val="32"/>
        </w:rPr>
        <w:t>燃。深入推</w:t>
      </w:r>
      <w:r>
        <w:rPr>
          <w:rFonts w:ascii="仿宋" w:eastAsia="仿宋" w:hAnsi="仿宋" w:cs="宋体" w:hint="eastAsia"/>
          <w:sz w:val="32"/>
          <w:szCs w:val="32"/>
        </w:rPr>
        <w:t>进</w:t>
      </w:r>
      <w:r>
        <w:rPr>
          <w:rFonts w:ascii="仿宋" w:eastAsia="仿宋" w:hAnsi="仿宋"/>
          <w:sz w:val="32"/>
          <w:szCs w:val="32"/>
        </w:rPr>
        <w:t>“</w:t>
      </w:r>
      <w:r>
        <w:rPr>
          <w:rFonts w:ascii="仿宋" w:eastAsia="仿宋" w:hAnsi="仿宋"/>
          <w:sz w:val="32"/>
          <w:szCs w:val="32"/>
        </w:rPr>
        <w:t>气代煤</w:t>
      </w:r>
      <w:r>
        <w:rPr>
          <w:rFonts w:ascii="仿宋" w:eastAsia="仿宋" w:hAnsi="仿宋"/>
          <w:sz w:val="32"/>
          <w:szCs w:val="32"/>
        </w:rPr>
        <w:t>”</w:t>
      </w:r>
      <w:r>
        <w:rPr>
          <w:rFonts w:ascii="仿宋" w:eastAsia="仿宋" w:hAnsi="仿宋"/>
          <w:sz w:val="32"/>
          <w:szCs w:val="32"/>
        </w:rPr>
        <w:t>工程，加快</w:t>
      </w:r>
      <w:r>
        <w:rPr>
          <w:rFonts w:ascii="仿宋" w:eastAsia="仿宋" w:hAnsi="仿宋" w:cs="宋体" w:hint="eastAsia"/>
          <w:sz w:val="32"/>
          <w:szCs w:val="32"/>
        </w:rPr>
        <w:t>农</w:t>
      </w:r>
      <w:r>
        <w:rPr>
          <w:rFonts w:ascii="仿宋" w:eastAsia="仿宋" w:hAnsi="仿宋" w:cs="MS Gothic" w:hint="eastAsia"/>
          <w:sz w:val="32"/>
          <w:szCs w:val="32"/>
        </w:rPr>
        <w:t>村劣</w:t>
      </w:r>
      <w:r>
        <w:rPr>
          <w:rFonts w:ascii="仿宋" w:eastAsia="仿宋" w:hAnsi="仿宋" w:cs="宋体" w:hint="eastAsia"/>
          <w:sz w:val="32"/>
          <w:szCs w:val="32"/>
        </w:rPr>
        <w:t>质</w:t>
      </w:r>
      <w:r>
        <w:rPr>
          <w:rFonts w:ascii="仿宋" w:eastAsia="仿宋" w:hAnsi="仿宋" w:cs="MS Gothic" w:hint="eastAsia"/>
          <w:sz w:val="32"/>
          <w:szCs w:val="32"/>
        </w:rPr>
        <w:t>散煤淘汰治理，大力推广</w:t>
      </w:r>
      <w:r>
        <w:rPr>
          <w:rFonts w:ascii="仿宋" w:eastAsia="仿宋" w:hAnsi="仿宋" w:cs="宋体" w:hint="eastAsia"/>
          <w:sz w:val="32"/>
          <w:szCs w:val="32"/>
        </w:rPr>
        <w:t>洁净</w:t>
      </w:r>
      <w:r>
        <w:rPr>
          <w:rFonts w:ascii="仿宋" w:eastAsia="仿宋" w:hAnsi="仿宋" w:cs="MS Gothic" w:hint="eastAsia"/>
          <w:sz w:val="32"/>
          <w:szCs w:val="32"/>
        </w:rPr>
        <w:t>型煤。加</w:t>
      </w:r>
      <w:r>
        <w:rPr>
          <w:rFonts w:ascii="仿宋" w:eastAsia="仿宋" w:hAnsi="仿宋" w:cs="宋体" w:hint="eastAsia"/>
          <w:sz w:val="32"/>
          <w:szCs w:val="32"/>
        </w:rPr>
        <w:t>强</w:t>
      </w:r>
      <w:r>
        <w:rPr>
          <w:rFonts w:ascii="仿宋" w:eastAsia="仿宋" w:hAnsi="仿宋" w:cs="MS Gothic" w:hint="eastAsia"/>
          <w:sz w:val="32"/>
          <w:szCs w:val="32"/>
        </w:rPr>
        <w:t>水</w:t>
      </w:r>
      <w:r>
        <w:rPr>
          <w:rFonts w:ascii="仿宋" w:eastAsia="仿宋" w:hAnsi="仿宋" w:cs="宋体" w:hint="eastAsia"/>
          <w:sz w:val="32"/>
          <w:szCs w:val="32"/>
        </w:rPr>
        <w:t>环</w:t>
      </w:r>
      <w:r>
        <w:rPr>
          <w:rFonts w:ascii="仿宋" w:eastAsia="仿宋" w:hAnsi="仿宋" w:cs="MS Gothic" w:hint="eastAsia"/>
          <w:sz w:val="32"/>
          <w:szCs w:val="32"/>
        </w:rPr>
        <w:t>境保</w:t>
      </w:r>
      <w:r>
        <w:rPr>
          <w:rFonts w:ascii="仿宋" w:eastAsia="仿宋" w:hAnsi="仿宋" w:cs="宋体" w:hint="eastAsia"/>
          <w:sz w:val="32"/>
          <w:szCs w:val="32"/>
        </w:rPr>
        <w:t>护</w:t>
      </w:r>
      <w:r>
        <w:rPr>
          <w:rFonts w:ascii="仿宋" w:eastAsia="仿宋" w:hAnsi="仿宋" w:cs="MS Gothic" w:hint="eastAsia"/>
          <w:sz w:val="32"/>
          <w:szCs w:val="32"/>
        </w:rPr>
        <w:t>，全面落</w:t>
      </w:r>
      <w:r>
        <w:rPr>
          <w:rFonts w:ascii="仿宋" w:eastAsia="仿宋" w:hAnsi="仿宋" w:cs="宋体" w:hint="eastAsia"/>
          <w:sz w:val="32"/>
          <w:szCs w:val="32"/>
        </w:rPr>
        <w:t>实</w:t>
      </w:r>
      <w:r>
        <w:rPr>
          <w:rFonts w:ascii="仿宋" w:eastAsia="仿宋" w:hAnsi="仿宋"/>
          <w:sz w:val="32"/>
          <w:szCs w:val="32"/>
        </w:rPr>
        <w:t>“</w:t>
      </w:r>
      <w:r>
        <w:rPr>
          <w:rFonts w:ascii="仿宋" w:eastAsia="仿宋" w:hAnsi="仿宋"/>
          <w:sz w:val="32"/>
          <w:szCs w:val="32"/>
        </w:rPr>
        <w:t>河</w:t>
      </w:r>
      <w:r>
        <w:rPr>
          <w:rFonts w:ascii="仿宋" w:eastAsia="仿宋" w:hAnsi="仿宋" w:cs="宋体" w:hint="eastAsia"/>
          <w:sz w:val="32"/>
          <w:szCs w:val="32"/>
        </w:rPr>
        <w:t>长</w:t>
      </w:r>
      <w:r>
        <w:rPr>
          <w:rFonts w:ascii="仿宋" w:eastAsia="仿宋" w:hAnsi="仿宋" w:cs="MS Gothic" w:hint="eastAsia"/>
          <w:sz w:val="32"/>
          <w:szCs w:val="32"/>
        </w:rPr>
        <w:t>制</w:t>
      </w:r>
      <w:r>
        <w:rPr>
          <w:rFonts w:ascii="仿宋" w:eastAsia="仿宋" w:hAnsi="仿宋"/>
          <w:sz w:val="32"/>
          <w:szCs w:val="32"/>
        </w:rPr>
        <w:t>”</w:t>
      </w:r>
      <w:r>
        <w:rPr>
          <w:rFonts w:ascii="仿宋" w:eastAsia="仿宋" w:hAnsi="仿宋"/>
          <w:sz w:val="32"/>
          <w:szCs w:val="32"/>
        </w:rPr>
        <w:t>，</w:t>
      </w:r>
      <w:r>
        <w:rPr>
          <w:rFonts w:ascii="仿宋" w:eastAsia="仿宋" w:hAnsi="仿宋" w:cs="宋体" w:hint="eastAsia"/>
          <w:sz w:val="32"/>
          <w:szCs w:val="32"/>
        </w:rPr>
        <w:t>进</w:t>
      </w:r>
      <w:r>
        <w:rPr>
          <w:rFonts w:ascii="仿宋" w:eastAsia="仿宋" w:hAnsi="仿宋" w:cs="MS Gothic" w:hint="eastAsia"/>
          <w:sz w:val="32"/>
          <w:szCs w:val="32"/>
        </w:rPr>
        <w:t>一</w:t>
      </w:r>
      <w:r>
        <w:rPr>
          <w:rFonts w:ascii="仿宋" w:eastAsia="仿宋" w:hAnsi="仿宋" w:cs="宋体" w:hint="eastAsia"/>
          <w:sz w:val="32"/>
          <w:szCs w:val="32"/>
        </w:rPr>
        <w:t>步规</w:t>
      </w:r>
      <w:r>
        <w:rPr>
          <w:rFonts w:ascii="仿宋" w:eastAsia="仿宋" w:hAnsi="仿宋" w:cs="MS Gothic" w:hint="eastAsia"/>
          <w:sz w:val="32"/>
          <w:szCs w:val="32"/>
        </w:rPr>
        <w:t>范水源地管理。</w:t>
      </w:r>
      <w:r>
        <w:rPr>
          <w:rFonts w:ascii="仿宋" w:eastAsia="仿宋" w:hAnsi="仿宋" w:cs="宋体" w:hint="eastAsia"/>
          <w:sz w:val="32"/>
          <w:szCs w:val="32"/>
        </w:rPr>
        <w:t>进</w:t>
      </w:r>
      <w:r>
        <w:rPr>
          <w:rFonts w:ascii="仿宋" w:eastAsia="仿宋" w:hAnsi="仿宋" w:cs="MS Gothic" w:hint="eastAsia"/>
          <w:sz w:val="32"/>
          <w:szCs w:val="32"/>
        </w:rPr>
        <w:t>一</w:t>
      </w:r>
      <w:r>
        <w:rPr>
          <w:rFonts w:ascii="仿宋" w:eastAsia="仿宋" w:hAnsi="仿宋" w:cs="宋体" w:hint="eastAsia"/>
          <w:sz w:val="32"/>
          <w:szCs w:val="32"/>
        </w:rPr>
        <w:t>步</w:t>
      </w:r>
      <w:r>
        <w:rPr>
          <w:rFonts w:ascii="仿宋" w:eastAsia="仿宋" w:hAnsi="仿宋" w:cs="MS Gothic" w:hint="eastAsia"/>
          <w:sz w:val="32"/>
          <w:szCs w:val="32"/>
        </w:rPr>
        <w:t>加大造林</w:t>
      </w:r>
      <w:r>
        <w:rPr>
          <w:rFonts w:ascii="仿宋" w:eastAsia="仿宋" w:hAnsi="仿宋" w:cs="宋体" w:hint="eastAsia"/>
          <w:sz w:val="32"/>
          <w:szCs w:val="32"/>
        </w:rPr>
        <w:t>绿</w:t>
      </w:r>
      <w:r>
        <w:rPr>
          <w:rFonts w:ascii="仿宋" w:eastAsia="仿宋" w:hAnsi="仿宋" w:cs="MS Gothic" w:hint="eastAsia"/>
          <w:sz w:val="32"/>
          <w:szCs w:val="32"/>
        </w:rPr>
        <w:t>化力度，建立和完善林木管</w:t>
      </w:r>
      <w:r>
        <w:rPr>
          <w:rFonts w:ascii="仿宋" w:eastAsia="仿宋" w:hAnsi="仿宋" w:cs="宋体" w:hint="eastAsia"/>
          <w:sz w:val="32"/>
          <w:szCs w:val="32"/>
        </w:rPr>
        <w:t>护长</w:t>
      </w:r>
      <w:r>
        <w:rPr>
          <w:rFonts w:ascii="仿宋" w:eastAsia="仿宋" w:hAnsi="仿宋" w:cs="MS Gothic" w:hint="eastAsia"/>
          <w:sz w:val="32"/>
          <w:szCs w:val="32"/>
        </w:rPr>
        <w:t>效机制。</w:t>
      </w:r>
    </w:p>
    <w:p w:rsidR="00AA45F3" w:rsidRDefault="00D177FD">
      <w:pPr>
        <w:spacing w:line="500" w:lineRule="exact"/>
        <w:ind w:firstLineChars="200" w:firstLine="640"/>
        <w:jc w:val="left"/>
        <w:rPr>
          <w:rFonts w:ascii="仿宋" w:eastAsia="仿宋" w:hAnsi="仿宋"/>
          <w:sz w:val="32"/>
          <w:szCs w:val="32"/>
        </w:rPr>
      </w:pPr>
      <w:r>
        <w:rPr>
          <w:rFonts w:ascii="仿宋" w:eastAsia="仿宋" w:hAnsi="仿宋"/>
          <w:sz w:val="32"/>
          <w:szCs w:val="32"/>
        </w:rPr>
        <w:t>民生事</w:t>
      </w:r>
      <w:r>
        <w:rPr>
          <w:rFonts w:ascii="仿宋" w:eastAsia="仿宋" w:hAnsi="仿宋" w:cs="宋体" w:hint="eastAsia"/>
          <w:sz w:val="32"/>
          <w:szCs w:val="32"/>
        </w:rPr>
        <w:t>业</w:t>
      </w:r>
      <w:r>
        <w:rPr>
          <w:rFonts w:ascii="仿宋" w:eastAsia="仿宋" w:hAnsi="仿宋" w:cs="MS Gothic" w:hint="eastAsia"/>
          <w:sz w:val="32"/>
          <w:szCs w:val="32"/>
        </w:rPr>
        <w:t>不放松。</w:t>
      </w:r>
      <w:r>
        <w:rPr>
          <w:rFonts w:ascii="仿宋" w:eastAsia="仿宋" w:hAnsi="仿宋"/>
          <w:sz w:val="32"/>
          <w:szCs w:val="32"/>
        </w:rPr>
        <w:t>加大扶</w:t>
      </w:r>
      <w:r>
        <w:rPr>
          <w:rFonts w:ascii="仿宋" w:eastAsia="仿宋" w:hAnsi="仿宋" w:cs="宋体" w:hint="eastAsia"/>
          <w:sz w:val="32"/>
          <w:szCs w:val="32"/>
        </w:rPr>
        <w:t>贫</w:t>
      </w:r>
      <w:r>
        <w:rPr>
          <w:rFonts w:ascii="仿宋" w:eastAsia="仿宋" w:hAnsi="仿宋" w:cs="MS Gothic" w:hint="eastAsia"/>
          <w:sz w:val="32"/>
          <w:szCs w:val="32"/>
        </w:rPr>
        <w:t>政策的宣</w:t>
      </w:r>
      <w:r>
        <w:rPr>
          <w:rFonts w:ascii="仿宋" w:eastAsia="仿宋" w:hAnsi="仿宋" w:cs="宋体" w:hint="eastAsia"/>
          <w:sz w:val="32"/>
          <w:szCs w:val="32"/>
        </w:rPr>
        <w:t>传</w:t>
      </w:r>
      <w:r>
        <w:rPr>
          <w:rFonts w:ascii="仿宋" w:eastAsia="仿宋" w:hAnsi="仿宋" w:cs="MS Gothic" w:hint="eastAsia"/>
          <w:sz w:val="32"/>
          <w:szCs w:val="32"/>
        </w:rPr>
        <w:t>力度，激</w:t>
      </w:r>
      <w:r>
        <w:rPr>
          <w:rFonts w:ascii="仿宋" w:eastAsia="仿宋" w:hAnsi="仿宋" w:cs="宋体" w:hint="eastAsia"/>
          <w:sz w:val="32"/>
          <w:szCs w:val="32"/>
        </w:rPr>
        <w:t>发贫</w:t>
      </w:r>
      <w:r>
        <w:rPr>
          <w:rFonts w:ascii="仿宋" w:eastAsia="仿宋" w:hAnsi="仿宋" w:cs="MS Gothic" w:hint="eastAsia"/>
          <w:sz w:val="32"/>
          <w:szCs w:val="32"/>
        </w:rPr>
        <w:t>困</w:t>
      </w:r>
      <w:r>
        <w:rPr>
          <w:rFonts w:ascii="仿宋" w:eastAsia="仿宋" w:hAnsi="仿宋" w:cs="宋体" w:hint="eastAsia"/>
          <w:sz w:val="32"/>
          <w:szCs w:val="32"/>
        </w:rPr>
        <w:t>户发</w:t>
      </w:r>
      <w:r>
        <w:rPr>
          <w:rFonts w:ascii="仿宋" w:eastAsia="仿宋" w:hAnsi="仿宋" w:cs="MS Gothic" w:hint="eastAsia"/>
          <w:sz w:val="32"/>
          <w:szCs w:val="32"/>
        </w:rPr>
        <w:t>展的内在</w:t>
      </w:r>
      <w:r>
        <w:rPr>
          <w:rFonts w:ascii="仿宋" w:eastAsia="仿宋" w:hAnsi="仿宋" w:cs="宋体" w:hint="eastAsia"/>
          <w:sz w:val="32"/>
          <w:szCs w:val="32"/>
        </w:rPr>
        <w:t>动</w:t>
      </w:r>
      <w:r>
        <w:rPr>
          <w:rFonts w:ascii="仿宋" w:eastAsia="仿宋" w:hAnsi="仿宋" w:cs="MS Gothic" w:hint="eastAsia"/>
          <w:sz w:val="32"/>
          <w:szCs w:val="32"/>
        </w:rPr>
        <w:t>力，按照</w:t>
      </w:r>
      <w:r>
        <w:rPr>
          <w:rFonts w:ascii="仿宋" w:eastAsia="仿宋" w:hAnsi="仿宋"/>
          <w:sz w:val="32"/>
          <w:szCs w:val="32"/>
        </w:rPr>
        <w:t>“</w:t>
      </w:r>
      <w:r>
        <w:rPr>
          <w:rFonts w:ascii="仿宋" w:eastAsia="仿宋" w:hAnsi="仿宋"/>
          <w:sz w:val="32"/>
          <w:szCs w:val="32"/>
        </w:rPr>
        <w:t>两不愁、三保障</w:t>
      </w:r>
      <w:r>
        <w:rPr>
          <w:rFonts w:ascii="仿宋" w:eastAsia="仿宋" w:hAnsi="仿宋"/>
          <w:sz w:val="32"/>
          <w:szCs w:val="32"/>
        </w:rPr>
        <w:t>”</w:t>
      </w:r>
      <w:r>
        <w:rPr>
          <w:rFonts w:ascii="仿宋" w:eastAsia="仿宋" w:hAnsi="仿宋"/>
          <w:sz w:val="32"/>
          <w:szCs w:val="32"/>
        </w:rPr>
        <w:t>的要求，做</w:t>
      </w:r>
      <w:r>
        <w:rPr>
          <w:rFonts w:ascii="仿宋" w:eastAsia="仿宋" w:hAnsi="仿宋" w:cs="宋体" w:hint="eastAsia"/>
          <w:sz w:val="32"/>
          <w:szCs w:val="32"/>
        </w:rPr>
        <w:t>实产业</w:t>
      </w:r>
      <w:r>
        <w:rPr>
          <w:rFonts w:ascii="仿宋" w:eastAsia="仿宋" w:hAnsi="仿宋" w:cs="MS Gothic" w:hint="eastAsia"/>
          <w:sz w:val="32"/>
          <w:szCs w:val="32"/>
        </w:rPr>
        <w:t>精准到</w:t>
      </w:r>
      <w:r>
        <w:rPr>
          <w:rFonts w:ascii="仿宋" w:eastAsia="仿宋" w:hAnsi="仿宋" w:cs="宋体" w:hint="eastAsia"/>
          <w:sz w:val="32"/>
          <w:szCs w:val="32"/>
        </w:rPr>
        <w:t>户</w:t>
      </w:r>
      <w:r>
        <w:rPr>
          <w:rFonts w:ascii="仿宋" w:eastAsia="仿宋" w:hAnsi="仿宋" w:cs="MS Gothic" w:hint="eastAsia"/>
          <w:sz w:val="32"/>
          <w:szCs w:val="32"/>
        </w:rPr>
        <w:t>扶</w:t>
      </w:r>
      <w:r>
        <w:rPr>
          <w:rFonts w:ascii="仿宋" w:eastAsia="仿宋" w:hAnsi="仿宋" w:cs="宋体" w:hint="eastAsia"/>
          <w:sz w:val="32"/>
          <w:szCs w:val="32"/>
        </w:rPr>
        <w:t>贫</w:t>
      </w:r>
      <w:r>
        <w:rPr>
          <w:rFonts w:ascii="仿宋" w:eastAsia="仿宋" w:hAnsi="仿宋" w:cs="MS Gothic" w:hint="eastAsia"/>
          <w:sz w:val="32"/>
          <w:szCs w:val="32"/>
        </w:rPr>
        <w:t>，扎</w:t>
      </w:r>
      <w:r>
        <w:rPr>
          <w:rFonts w:ascii="仿宋" w:eastAsia="仿宋" w:hAnsi="仿宋" w:cs="宋体" w:hint="eastAsia"/>
          <w:sz w:val="32"/>
          <w:szCs w:val="32"/>
        </w:rPr>
        <w:t>实</w:t>
      </w:r>
      <w:r>
        <w:rPr>
          <w:rFonts w:ascii="仿宋" w:eastAsia="仿宋" w:hAnsi="仿宋" w:cs="MS Gothic" w:hint="eastAsia"/>
          <w:sz w:val="32"/>
          <w:szCs w:val="32"/>
        </w:rPr>
        <w:t>推</w:t>
      </w:r>
      <w:r>
        <w:rPr>
          <w:rFonts w:ascii="仿宋" w:eastAsia="仿宋" w:hAnsi="仿宋" w:cs="宋体" w:hint="eastAsia"/>
          <w:sz w:val="32"/>
          <w:szCs w:val="32"/>
        </w:rPr>
        <w:t>进</w:t>
      </w:r>
      <w:r>
        <w:rPr>
          <w:rFonts w:ascii="仿宋" w:eastAsia="仿宋" w:hAnsi="仿宋" w:cs="MS Gothic" w:hint="eastAsia"/>
          <w:sz w:val="32"/>
          <w:szCs w:val="32"/>
        </w:rPr>
        <w:t>危房改造</w:t>
      </w:r>
      <w:r>
        <w:rPr>
          <w:rFonts w:ascii="仿宋" w:eastAsia="仿宋" w:hAnsi="仿宋" w:cs="宋体" w:hint="eastAsia"/>
          <w:sz w:val="32"/>
          <w:szCs w:val="32"/>
        </w:rPr>
        <w:t>项</w:t>
      </w:r>
      <w:r>
        <w:rPr>
          <w:rFonts w:ascii="仿宋" w:eastAsia="仿宋" w:hAnsi="仿宋" w:cs="MS Gothic" w:hint="eastAsia"/>
          <w:sz w:val="32"/>
          <w:szCs w:val="32"/>
        </w:rPr>
        <w:t>目，将光伏扶</w:t>
      </w:r>
      <w:r>
        <w:rPr>
          <w:rFonts w:ascii="仿宋" w:eastAsia="仿宋" w:hAnsi="仿宋" w:cs="宋体" w:hint="eastAsia"/>
          <w:sz w:val="32"/>
          <w:szCs w:val="32"/>
        </w:rPr>
        <w:t>贫</w:t>
      </w:r>
      <w:r>
        <w:rPr>
          <w:rFonts w:ascii="仿宋" w:eastAsia="仿宋" w:hAnsi="仿宋" w:cs="MS Gothic" w:hint="eastAsia"/>
          <w:sz w:val="32"/>
          <w:szCs w:val="32"/>
        </w:rPr>
        <w:t>建</w:t>
      </w:r>
      <w:r>
        <w:rPr>
          <w:rFonts w:ascii="仿宋" w:eastAsia="仿宋" w:hAnsi="仿宋" w:cs="宋体" w:hint="eastAsia"/>
          <w:sz w:val="32"/>
          <w:szCs w:val="32"/>
        </w:rPr>
        <w:t>设项</w:t>
      </w:r>
      <w:r>
        <w:rPr>
          <w:rFonts w:ascii="仿宋" w:eastAsia="仿宋" w:hAnsi="仿宋" w:cs="MS Gothic" w:hint="eastAsia"/>
          <w:sz w:val="32"/>
          <w:szCs w:val="32"/>
        </w:rPr>
        <w:t>目和壮大村</w:t>
      </w:r>
      <w:r>
        <w:rPr>
          <w:rFonts w:ascii="仿宋" w:eastAsia="仿宋" w:hAnsi="仿宋" w:cs="宋体" w:hint="eastAsia"/>
          <w:sz w:val="32"/>
          <w:szCs w:val="32"/>
        </w:rPr>
        <w:t>级</w:t>
      </w:r>
      <w:r>
        <w:rPr>
          <w:rFonts w:ascii="仿宋" w:eastAsia="仿宋" w:hAnsi="仿宋" w:cs="MS Gothic" w:hint="eastAsia"/>
          <w:sz w:val="32"/>
          <w:szCs w:val="32"/>
        </w:rPr>
        <w:t>集体</w:t>
      </w:r>
      <w:r>
        <w:rPr>
          <w:rFonts w:ascii="仿宋" w:eastAsia="仿宋" w:hAnsi="仿宋" w:cs="宋体" w:hint="eastAsia"/>
          <w:sz w:val="32"/>
          <w:szCs w:val="32"/>
        </w:rPr>
        <w:t>经济</w:t>
      </w:r>
      <w:r>
        <w:rPr>
          <w:rFonts w:ascii="仿宋" w:eastAsia="仿宋" w:hAnsi="仿宋" w:cs="MS Gothic" w:hint="eastAsia"/>
          <w:sz w:val="32"/>
          <w:szCs w:val="32"/>
        </w:rPr>
        <w:t>相</w:t>
      </w:r>
      <w:r>
        <w:rPr>
          <w:rFonts w:ascii="仿宋" w:eastAsia="仿宋" w:hAnsi="仿宋" w:cs="宋体" w:hint="eastAsia"/>
          <w:sz w:val="32"/>
          <w:szCs w:val="32"/>
        </w:rPr>
        <w:t>结</w:t>
      </w:r>
      <w:r>
        <w:rPr>
          <w:rFonts w:ascii="仿宋" w:eastAsia="仿宋" w:hAnsi="仿宋" w:cs="MS Gothic" w:hint="eastAsia"/>
          <w:sz w:val="32"/>
          <w:szCs w:val="32"/>
        </w:rPr>
        <w:t>合，</w:t>
      </w:r>
      <w:r>
        <w:rPr>
          <w:rFonts w:ascii="仿宋" w:eastAsia="仿宋" w:hAnsi="仿宋" w:cs="宋体" w:hint="eastAsia"/>
          <w:sz w:val="32"/>
          <w:szCs w:val="32"/>
        </w:rPr>
        <w:t>积</w:t>
      </w:r>
      <w:r>
        <w:rPr>
          <w:rFonts w:ascii="仿宋" w:eastAsia="仿宋" w:hAnsi="仿宋" w:cs="MS Gothic" w:hint="eastAsia"/>
          <w:sz w:val="32"/>
          <w:szCs w:val="32"/>
        </w:rPr>
        <w:t>极落</w:t>
      </w:r>
      <w:r>
        <w:rPr>
          <w:rFonts w:ascii="仿宋" w:eastAsia="仿宋" w:hAnsi="仿宋" w:cs="宋体" w:hint="eastAsia"/>
          <w:sz w:val="32"/>
          <w:szCs w:val="32"/>
        </w:rPr>
        <w:t>实</w:t>
      </w:r>
      <w:r>
        <w:rPr>
          <w:rFonts w:ascii="仿宋" w:eastAsia="仿宋" w:hAnsi="仿宋" w:cs="MS Gothic" w:hint="eastAsia"/>
          <w:sz w:val="32"/>
          <w:szCs w:val="32"/>
        </w:rPr>
        <w:t>低保、五保等政府救助政策。</w:t>
      </w:r>
      <w:r>
        <w:rPr>
          <w:rFonts w:ascii="仿宋" w:eastAsia="仿宋" w:hAnsi="仿宋" w:cs="宋体" w:hint="eastAsia"/>
          <w:sz w:val="32"/>
          <w:szCs w:val="32"/>
        </w:rPr>
        <w:t>积</w:t>
      </w:r>
      <w:r>
        <w:rPr>
          <w:rFonts w:ascii="仿宋" w:eastAsia="仿宋" w:hAnsi="仿宋" w:cs="MS Gothic" w:hint="eastAsia"/>
          <w:sz w:val="32"/>
          <w:szCs w:val="32"/>
        </w:rPr>
        <w:t>极争取上</w:t>
      </w:r>
      <w:r>
        <w:rPr>
          <w:rFonts w:ascii="仿宋" w:eastAsia="仿宋" w:hAnsi="仿宋" w:cs="宋体" w:hint="eastAsia"/>
          <w:sz w:val="32"/>
          <w:szCs w:val="32"/>
        </w:rPr>
        <w:t>级资</w:t>
      </w:r>
      <w:r>
        <w:rPr>
          <w:rFonts w:ascii="仿宋" w:eastAsia="仿宋" w:hAnsi="仿宋" w:cs="MS Gothic" w:hint="eastAsia"/>
          <w:sz w:val="32"/>
          <w:szCs w:val="32"/>
        </w:rPr>
        <w:t>金，加大</w:t>
      </w:r>
      <w:r>
        <w:rPr>
          <w:rFonts w:ascii="仿宋" w:eastAsia="仿宋" w:hAnsi="仿宋" w:cs="宋体" w:hint="eastAsia"/>
          <w:sz w:val="32"/>
          <w:szCs w:val="32"/>
        </w:rPr>
        <w:t>农</w:t>
      </w:r>
      <w:r>
        <w:rPr>
          <w:rFonts w:ascii="仿宋" w:eastAsia="仿宋" w:hAnsi="仿宋" w:cs="MS Gothic" w:hint="eastAsia"/>
          <w:sz w:val="32"/>
          <w:szCs w:val="32"/>
        </w:rPr>
        <w:t>村公路建</w:t>
      </w:r>
      <w:r>
        <w:rPr>
          <w:rFonts w:ascii="仿宋" w:eastAsia="仿宋" w:hAnsi="仿宋" w:cs="宋体" w:hint="eastAsia"/>
          <w:sz w:val="32"/>
          <w:szCs w:val="32"/>
        </w:rPr>
        <w:t>设</w:t>
      </w:r>
      <w:r>
        <w:rPr>
          <w:rFonts w:ascii="仿宋" w:eastAsia="仿宋" w:hAnsi="仿宋" w:cs="MS Gothic" w:hint="eastAsia"/>
          <w:sz w:val="32"/>
          <w:szCs w:val="32"/>
        </w:rPr>
        <w:t>和</w:t>
      </w:r>
      <w:r>
        <w:rPr>
          <w:rFonts w:ascii="仿宋" w:eastAsia="仿宋" w:hAnsi="仿宋" w:cs="宋体" w:hint="eastAsia"/>
          <w:sz w:val="32"/>
          <w:szCs w:val="32"/>
        </w:rPr>
        <w:t>养护</w:t>
      </w:r>
      <w:r>
        <w:rPr>
          <w:rFonts w:ascii="仿宋" w:eastAsia="仿宋" w:hAnsi="仿宋" w:cs="MS Gothic" w:hint="eastAsia"/>
          <w:sz w:val="32"/>
          <w:szCs w:val="32"/>
        </w:rPr>
        <w:t>力度，</w:t>
      </w:r>
      <w:r>
        <w:rPr>
          <w:rFonts w:ascii="仿宋" w:eastAsia="仿宋" w:hAnsi="仿宋" w:cs="宋体" w:hint="eastAsia"/>
          <w:sz w:val="32"/>
          <w:szCs w:val="32"/>
        </w:rPr>
        <w:t>进</w:t>
      </w:r>
      <w:r>
        <w:rPr>
          <w:rFonts w:ascii="仿宋" w:eastAsia="仿宋" w:hAnsi="仿宋" w:cs="MS Gothic" w:hint="eastAsia"/>
          <w:sz w:val="32"/>
          <w:szCs w:val="32"/>
        </w:rPr>
        <w:t>一</w:t>
      </w:r>
      <w:r>
        <w:rPr>
          <w:rFonts w:ascii="仿宋" w:eastAsia="仿宋" w:hAnsi="仿宋" w:cs="宋体" w:hint="eastAsia"/>
          <w:sz w:val="32"/>
          <w:szCs w:val="32"/>
        </w:rPr>
        <w:t>步</w:t>
      </w:r>
      <w:r>
        <w:rPr>
          <w:rFonts w:ascii="仿宋" w:eastAsia="仿宋" w:hAnsi="仿宋" w:cs="MS Gothic" w:hint="eastAsia"/>
          <w:sz w:val="32"/>
          <w:szCs w:val="32"/>
        </w:rPr>
        <w:t>改善和方便群众出行。健全社会治安防控体系，加大矛盾</w:t>
      </w:r>
      <w:r>
        <w:rPr>
          <w:rFonts w:ascii="仿宋" w:eastAsia="仿宋" w:hAnsi="仿宋" w:cs="宋体" w:hint="eastAsia"/>
          <w:sz w:val="32"/>
          <w:szCs w:val="32"/>
        </w:rPr>
        <w:t>纠纷</w:t>
      </w:r>
      <w:r>
        <w:rPr>
          <w:rFonts w:ascii="仿宋" w:eastAsia="仿宋" w:hAnsi="仿宋" w:cs="MS Gothic" w:hint="eastAsia"/>
          <w:sz w:val="32"/>
          <w:szCs w:val="32"/>
        </w:rPr>
        <w:t>排</w:t>
      </w:r>
      <w:r>
        <w:rPr>
          <w:rFonts w:ascii="仿宋" w:eastAsia="仿宋" w:hAnsi="仿宋" w:cs="宋体" w:hint="eastAsia"/>
          <w:sz w:val="32"/>
          <w:szCs w:val="32"/>
        </w:rPr>
        <w:t>查</w:t>
      </w:r>
      <w:r>
        <w:rPr>
          <w:rFonts w:ascii="仿宋" w:eastAsia="仿宋" w:hAnsi="仿宋" w:cs="MS Gothic" w:hint="eastAsia"/>
          <w:sz w:val="32"/>
          <w:szCs w:val="32"/>
        </w:rPr>
        <w:t>、化解力度，完善</w:t>
      </w:r>
      <w:r>
        <w:rPr>
          <w:rFonts w:ascii="仿宋" w:eastAsia="仿宋" w:hAnsi="仿宋" w:cs="宋体" w:hint="eastAsia"/>
          <w:sz w:val="32"/>
          <w:szCs w:val="32"/>
        </w:rPr>
        <w:t>维稳联动</w:t>
      </w:r>
      <w:r>
        <w:rPr>
          <w:rFonts w:ascii="仿宋" w:eastAsia="仿宋" w:hAnsi="仿宋" w:cs="MS Gothic" w:hint="eastAsia"/>
          <w:sz w:val="32"/>
          <w:szCs w:val="32"/>
        </w:rPr>
        <w:t>工作机制，扎</w:t>
      </w:r>
      <w:r>
        <w:rPr>
          <w:rFonts w:ascii="仿宋" w:eastAsia="仿宋" w:hAnsi="仿宋" w:cs="宋体" w:hint="eastAsia"/>
          <w:sz w:val="32"/>
          <w:szCs w:val="32"/>
        </w:rPr>
        <w:t>实</w:t>
      </w:r>
      <w:r>
        <w:rPr>
          <w:rFonts w:ascii="仿宋" w:eastAsia="仿宋" w:hAnsi="仿宋" w:cs="MS Gothic" w:hint="eastAsia"/>
          <w:sz w:val="32"/>
          <w:szCs w:val="32"/>
        </w:rPr>
        <w:t>推</w:t>
      </w:r>
      <w:r>
        <w:rPr>
          <w:rFonts w:ascii="仿宋" w:eastAsia="仿宋" w:hAnsi="仿宋" w:cs="宋体" w:hint="eastAsia"/>
          <w:sz w:val="32"/>
          <w:szCs w:val="32"/>
        </w:rPr>
        <w:t>进</w:t>
      </w:r>
      <w:r>
        <w:rPr>
          <w:rFonts w:ascii="仿宋" w:eastAsia="仿宋" w:hAnsi="仿宋" w:cs="MS Gothic" w:hint="eastAsia"/>
          <w:sz w:val="32"/>
          <w:szCs w:val="32"/>
        </w:rPr>
        <w:t>和</w:t>
      </w:r>
      <w:r>
        <w:rPr>
          <w:rFonts w:ascii="仿宋" w:eastAsia="仿宋" w:hAnsi="仿宋" w:cs="宋体" w:hint="eastAsia"/>
          <w:sz w:val="32"/>
          <w:szCs w:val="32"/>
        </w:rPr>
        <w:t>谐</w:t>
      </w:r>
      <w:r>
        <w:rPr>
          <w:rFonts w:ascii="仿宋" w:eastAsia="仿宋" w:hAnsi="仿宋" w:cs="MS Gothic" w:hint="eastAsia"/>
          <w:sz w:val="32"/>
          <w:szCs w:val="32"/>
        </w:rPr>
        <w:t>魏家</w:t>
      </w:r>
      <w:r>
        <w:rPr>
          <w:rFonts w:ascii="仿宋" w:eastAsia="仿宋" w:hAnsi="仿宋" w:cs="宋体" w:hint="eastAsia"/>
          <w:sz w:val="32"/>
          <w:szCs w:val="32"/>
        </w:rPr>
        <w:t>桥</w:t>
      </w:r>
      <w:r>
        <w:rPr>
          <w:rFonts w:ascii="仿宋" w:eastAsia="仿宋" w:hAnsi="仿宋" w:cs="MS Gothic" w:hint="eastAsia"/>
          <w:sz w:val="32"/>
          <w:szCs w:val="32"/>
        </w:rPr>
        <w:t>建</w:t>
      </w:r>
      <w:r>
        <w:rPr>
          <w:rFonts w:ascii="仿宋" w:eastAsia="仿宋" w:hAnsi="仿宋" w:cs="宋体" w:hint="eastAsia"/>
          <w:sz w:val="32"/>
          <w:szCs w:val="32"/>
        </w:rPr>
        <w:t>设</w:t>
      </w:r>
      <w:r>
        <w:rPr>
          <w:rFonts w:ascii="仿宋" w:eastAsia="仿宋" w:hAnsi="仿宋" w:cs="MS Gothic" w:hint="eastAsia"/>
          <w:sz w:val="32"/>
          <w:szCs w:val="32"/>
        </w:rPr>
        <w:t>。</w:t>
      </w:r>
    </w:p>
    <w:p w:rsidR="00AA45F3" w:rsidRDefault="00D177FD">
      <w:pPr>
        <w:spacing w:line="500" w:lineRule="exact"/>
        <w:ind w:firstLineChars="200" w:firstLine="640"/>
        <w:jc w:val="left"/>
        <w:rPr>
          <w:rFonts w:ascii="仿宋" w:eastAsia="仿宋" w:hAnsi="仿宋"/>
          <w:sz w:val="32"/>
          <w:szCs w:val="32"/>
        </w:rPr>
      </w:pPr>
      <w:r>
        <w:rPr>
          <w:rFonts w:ascii="仿宋" w:eastAsia="仿宋" w:hAnsi="仿宋"/>
          <w:sz w:val="32"/>
          <w:szCs w:val="32"/>
        </w:rPr>
        <w:t>自身建</w:t>
      </w:r>
      <w:r>
        <w:rPr>
          <w:rFonts w:ascii="仿宋" w:eastAsia="仿宋" w:hAnsi="仿宋" w:cs="宋体" w:hint="eastAsia"/>
          <w:sz w:val="32"/>
          <w:szCs w:val="32"/>
        </w:rPr>
        <w:t>设</w:t>
      </w:r>
      <w:r>
        <w:rPr>
          <w:rFonts w:ascii="仿宋" w:eastAsia="仿宋" w:hAnsi="仿宋" w:cs="MS Gothic" w:hint="eastAsia"/>
          <w:sz w:val="32"/>
          <w:szCs w:val="32"/>
        </w:rPr>
        <w:t>不撤</w:t>
      </w:r>
      <w:r>
        <w:rPr>
          <w:rFonts w:ascii="仿宋" w:eastAsia="仿宋" w:hAnsi="仿宋" w:cs="宋体" w:hint="eastAsia"/>
          <w:sz w:val="32"/>
          <w:szCs w:val="32"/>
        </w:rPr>
        <w:t>劲</w:t>
      </w:r>
      <w:r>
        <w:rPr>
          <w:rFonts w:ascii="仿宋" w:eastAsia="仿宋" w:hAnsi="仿宋" w:cs="MS Gothic" w:hint="eastAsia"/>
          <w:sz w:val="32"/>
          <w:szCs w:val="32"/>
        </w:rPr>
        <w:t>。</w:t>
      </w:r>
      <w:r>
        <w:rPr>
          <w:rFonts w:ascii="仿宋" w:eastAsia="仿宋" w:hAnsi="仿宋"/>
          <w:sz w:val="32"/>
          <w:szCs w:val="32"/>
        </w:rPr>
        <w:t>全面</w:t>
      </w:r>
      <w:r>
        <w:rPr>
          <w:rFonts w:ascii="仿宋" w:eastAsia="仿宋" w:hAnsi="仿宋" w:cs="宋体" w:hint="eastAsia"/>
          <w:sz w:val="32"/>
          <w:szCs w:val="32"/>
        </w:rPr>
        <w:t>贯彻</w:t>
      </w:r>
      <w:r>
        <w:rPr>
          <w:rFonts w:ascii="仿宋" w:eastAsia="仿宋" w:hAnsi="仿宋" w:cs="MS Gothic" w:hint="eastAsia"/>
          <w:sz w:val="32"/>
          <w:szCs w:val="32"/>
        </w:rPr>
        <w:t>落</w:t>
      </w:r>
      <w:r>
        <w:rPr>
          <w:rFonts w:ascii="仿宋" w:eastAsia="仿宋" w:hAnsi="仿宋" w:cs="宋体" w:hint="eastAsia"/>
          <w:sz w:val="32"/>
          <w:szCs w:val="32"/>
        </w:rPr>
        <w:t>实</w:t>
      </w:r>
      <w:r>
        <w:rPr>
          <w:rFonts w:ascii="仿宋" w:eastAsia="仿宋" w:hAnsi="仿宋" w:cs="MS Gothic" w:hint="eastAsia"/>
          <w:sz w:val="32"/>
          <w:szCs w:val="32"/>
        </w:rPr>
        <w:t>党的十九届四中全会精神和河北省委九届九次全会、衡水市委四届六次全会精神，</w:t>
      </w:r>
      <w:r>
        <w:rPr>
          <w:rFonts w:ascii="仿宋" w:eastAsia="仿宋" w:hAnsi="仿宋" w:cs="宋体" w:hint="eastAsia"/>
          <w:sz w:val="32"/>
          <w:szCs w:val="32"/>
        </w:rPr>
        <w:t>紧</w:t>
      </w:r>
      <w:r>
        <w:rPr>
          <w:rFonts w:ascii="仿宋" w:eastAsia="仿宋" w:hAnsi="仿宋" w:cs="MS Gothic" w:hint="eastAsia"/>
          <w:sz w:val="32"/>
          <w:szCs w:val="32"/>
        </w:rPr>
        <w:t>密</w:t>
      </w:r>
      <w:r>
        <w:rPr>
          <w:rFonts w:ascii="仿宋" w:eastAsia="仿宋" w:hAnsi="仿宋" w:cs="宋体" w:hint="eastAsia"/>
          <w:sz w:val="32"/>
          <w:szCs w:val="32"/>
        </w:rPr>
        <w:t>围绕</w:t>
      </w:r>
      <w:r>
        <w:rPr>
          <w:rFonts w:ascii="仿宋" w:eastAsia="仿宋" w:hAnsi="仿宋" w:cs="MS Gothic" w:hint="eastAsia"/>
          <w:sz w:val="32"/>
          <w:szCs w:val="32"/>
        </w:rPr>
        <w:t>市委、市政府确定的中心工作，聚焦人民群众最急最</w:t>
      </w:r>
      <w:r>
        <w:rPr>
          <w:rFonts w:ascii="仿宋" w:eastAsia="仿宋" w:hAnsi="仿宋" w:cs="宋体" w:hint="eastAsia"/>
          <w:sz w:val="32"/>
          <w:szCs w:val="32"/>
        </w:rPr>
        <w:t>忧</w:t>
      </w:r>
      <w:r>
        <w:rPr>
          <w:rFonts w:ascii="仿宋" w:eastAsia="仿宋" w:hAnsi="仿宋" w:cs="MS Gothic" w:hint="eastAsia"/>
          <w:sz w:val="32"/>
          <w:szCs w:val="32"/>
        </w:rPr>
        <w:t>的突出</w:t>
      </w:r>
      <w:r>
        <w:rPr>
          <w:rFonts w:ascii="仿宋" w:eastAsia="仿宋" w:hAnsi="仿宋" w:cs="宋体" w:hint="eastAsia"/>
          <w:sz w:val="32"/>
          <w:szCs w:val="32"/>
        </w:rPr>
        <w:t>问题</w:t>
      </w:r>
      <w:r>
        <w:rPr>
          <w:rFonts w:ascii="仿宋" w:eastAsia="仿宋" w:hAnsi="仿宋" w:cs="MS Gothic" w:hint="eastAsia"/>
          <w:sz w:val="32"/>
          <w:szCs w:val="32"/>
        </w:rPr>
        <w:t>，全面理解和准确把握新</w:t>
      </w:r>
      <w:r>
        <w:rPr>
          <w:rFonts w:ascii="仿宋" w:eastAsia="仿宋" w:hAnsi="仿宋" w:cs="宋体" w:hint="eastAsia"/>
          <w:sz w:val="32"/>
          <w:szCs w:val="32"/>
        </w:rPr>
        <w:t>时</w:t>
      </w:r>
      <w:r>
        <w:rPr>
          <w:rFonts w:ascii="仿宋" w:eastAsia="仿宋" w:hAnsi="仿宋" w:cs="MS Gothic" w:hint="eastAsia"/>
          <w:sz w:val="32"/>
          <w:szCs w:val="32"/>
        </w:rPr>
        <w:t>代党的建</w:t>
      </w:r>
      <w:r>
        <w:rPr>
          <w:rFonts w:ascii="仿宋" w:eastAsia="仿宋" w:hAnsi="仿宋" w:cs="宋体" w:hint="eastAsia"/>
          <w:sz w:val="32"/>
          <w:szCs w:val="32"/>
        </w:rPr>
        <w:t>设总</w:t>
      </w:r>
      <w:r>
        <w:rPr>
          <w:rFonts w:ascii="仿宋" w:eastAsia="仿宋" w:hAnsi="仿宋" w:cs="MS Gothic" w:hint="eastAsia"/>
          <w:sz w:val="32"/>
          <w:szCs w:val="32"/>
        </w:rPr>
        <w:t>要求，以</w:t>
      </w:r>
      <w:r>
        <w:rPr>
          <w:rFonts w:ascii="仿宋" w:eastAsia="仿宋" w:hAnsi="仿宋" w:cs="宋体" w:hint="eastAsia"/>
          <w:sz w:val="32"/>
          <w:szCs w:val="32"/>
        </w:rPr>
        <w:t>习</w:t>
      </w:r>
      <w:r>
        <w:rPr>
          <w:rFonts w:ascii="仿宋" w:eastAsia="仿宋" w:hAnsi="仿宋" w:cs="MS Gothic" w:hint="eastAsia"/>
          <w:sz w:val="32"/>
          <w:szCs w:val="32"/>
        </w:rPr>
        <w:t>近平新</w:t>
      </w:r>
      <w:r>
        <w:rPr>
          <w:rFonts w:ascii="仿宋" w:eastAsia="仿宋" w:hAnsi="仿宋" w:cs="宋体" w:hint="eastAsia"/>
          <w:sz w:val="32"/>
          <w:szCs w:val="32"/>
        </w:rPr>
        <w:t>时</w:t>
      </w:r>
      <w:r>
        <w:rPr>
          <w:rFonts w:ascii="仿宋" w:eastAsia="仿宋" w:hAnsi="仿宋" w:cs="MS Gothic" w:hint="eastAsia"/>
          <w:sz w:val="32"/>
          <w:szCs w:val="32"/>
        </w:rPr>
        <w:t>代中国特色社会主</w:t>
      </w:r>
      <w:r>
        <w:rPr>
          <w:rFonts w:ascii="仿宋" w:eastAsia="仿宋" w:hAnsi="仿宋" w:cs="宋体" w:hint="eastAsia"/>
          <w:sz w:val="32"/>
          <w:szCs w:val="32"/>
        </w:rPr>
        <w:t>义</w:t>
      </w:r>
      <w:r>
        <w:rPr>
          <w:rFonts w:ascii="仿宋" w:eastAsia="仿宋" w:hAnsi="仿宋" w:cs="MS Gothic" w:hint="eastAsia"/>
          <w:sz w:val="32"/>
          <w:szCs w:val="32"/>
        </w:rPr>
        <w:t>思想</w:t>
      </w:r>
      <w:r>
        <w:rPr>
          <w:rFonts w:ascii="仿宋" w:eastAsia="仿宋" w:hAnsi="仿宋" w:cs="宋体" w:hint="eastAsia"/>
          <w:sz w:val="32"/>
          <w:szCs w:val="32"/>
        </w:rPr>
        <w:t>统领</w:t>
      </w:r>
      <w:r>
        <w:rPr>
          <w:rFonts w:ascii="仿宋" w:eastAsia="仿宋" w:hAnsi="仿宋" w:cs="MS Gothic" w:hint="eastAsia"/>
          <w:sz w:val="32"/>
          <w:szCs w:val="32"/>
        </w:rPr>
        <w:t>和指引今后各</w:t>
      </w:r>
      <w:r>
        <w:rPr>
          <w:rFonts w:ascii="仿宋" w:eastAsia="仿宋" w:hAnsi="仿宋" w:cs="宋体" w:hint="eastAsia"/>
          <w:sz w:val="32"/>
          <w:szCs w:val="32"/>
        </w:rPr>
        <w:t>项</w:t>
      </w:r>
      <w:r>
        <w:rPr>
          <w:rFonts w:ascii="仿宋" w:eastAsia="仿宋" w:hAnsi="仿宋" w:cs="MS Gothic" w:hint="eastAsia"/>
          <w:sz w:val="32"/>
          <w:szCs w:val="32"/>
        </w:rPr>
        <w:t>工作。加</w:t>
      </w:r>
      <w:r>
        <w:rPr>
          <w:rFonts w:ascii="仿宋" w:eastAsia="仿宋" w:hAnsi="仿宋" w:cs="宋体" w:hint="eastAsia"/>
          <w:sz w:val="32"/>
          <w:szCs w:val="32"/>
        </w:rPr>
        <w:t>强领导</w:t>
      </w:r>
      <w:r>
        <w:rPr>
          <w:rFonts w:ascii="仿宋" w:eastAsia="仿宋" w:hAnsi="仿宋" w:cs="MS Gothic" w:hint="eastAsia"/>
          <w:sz w:val="32"/>
          <w:szCs w:val="32"/>
        </w:rPr>
        <w:t>班子作</w:t>
      </w:r>
      <w:r>
        <w:rPr>
          <w:rFonts w:ascii="仿宋" w:eastAsia="仿宋" w:hAnsi="仿宋" w:cs="宋体" w:hint="eastAsia"/>
          <w:sz w:val="32"/>
          <w:szCs w:val="32"/>
        </w:rPr>
        <w:t>风</w:t>
      </w:r>
      <w:r>
        <w:rPr>
          <w:rFonts w:ascii="仿宋" w:eastAsia="仿宋" w:hAnsi="仿宋" w:cs="MS Gothic" w:hint="eastAsia"/>
          <w:sz w:val="32"/>
          <w:szCs w:val="32"/>
        </w:rPr>
        <w:t>建</w:t>
      </w:r>
      <w:r>
        <w:rPr>
          <w:rFonts w:ascii="仿宋" w:eastAsia="仿宋" w:hAnsi="仿宋" w:cs="宋体" w:hint="eastAsia"/>
          <w:sz w:val="32"/>
          <w:szCs w:val="32"/>
        </w:rPr>
        <w:t>设</w:t>
      </w:r>
      <w:r>
        <w:rPr>
          <w:rFonts w:ascii="仿宋" w:eastAsia="仿宋" w:hAnsi="仿宋" w:cs="MS Gothic" w:hint="eastAsia"/>
          <w:sz w:val="32"/>
          <w:szCs w:val="32"/>
        </w:rPr>
        <w:t>，注重和提升一般干部及村干部能力素</w:t>
      </w:r>
      <w:r>
        <w:rPr>
          <w:rFonts w:ascii="仿宋" w:eastAsia="仿宋" w:hAnsi="仿宋" w:cs="宋体" w:hint="eastAsia"/>
          <w:sz w:val="32"/>
          <w:szCs w:val="32"/>
        </w:rPr>
        <w:t>质</w:t>
      </w:r>
      <w:r>
        <w:rPr>
          <w:rFonts w:ascii="仿宋" w:eastAsia="仿宋" w:hAnsi="仿宋" w:cs="MS Gothic" w:hint="eastAsia"/>
          <w:sz w:val="32"/>
          <w:szCs w:val="32"/>
        </w:rPr>
        <w:t>，完善党</w:t>
      </w:r>
      <w:r>
        <w:rPr>
          <w:rFonts w:ascii="仿宋" w:eastAsia="仿宋" w:hAnsi="仿宋" w:cs="宋体" w:hint="eastAsia"/>
          <w:sz w:val="32"/>
          <w:szCs w:val="32"/>
        </w:rPr>
        <w:t>员</w:t>
      </w:r>
      <w:r>
        <w:rPr>
          <w:rFonts w:ascii="仿宋" w:eastAsia="仿宋" w:hAnsi="仿宋" w:cs="MS Gothic" w:hint="eastAsia"/>
          <w:sz w:val="32"/>
          <w:szCs w:val="32"/>
        </w:rPr>
        <w:t>培</w:t>
      </w:r>
      <w:r>
        <w:rPr>
          <w:rFonts w:ascii="仿宋" w:eastAsia="仿宋" w:hAnsi="仿宋" w:cs="宋体" w:hint="eastAsia"/>
          <w:sz w:val="32"/>
          <w:szCs w:val="32"/>
        </w:rPr>
        <w:t>训</w:t>
      </w:r>
      <w:r>
        <w:rPr>
          <w:rFonts w:ascii="仿宋" w:eastAsia="仿宋" w:hAnsi="仿宋" w:cs="MS Gothic" w:hint="eastAsia"/>
          <w:sz w:val="32"/>
          <w:szCs w:val="32"/>
        </w:rPr>
        <w:t>和管理机制，</w:t>
      </w:r>
      <w:r>
        <w:rPr>
          <w:rFonts w:ascii="仿宋" w:eastAsia="仿宋" w:hAnsi="仿宋" w:cs="宋体" w:hint="eastAsia"/>
          <w:sz w:val="32"/>
          <w:szCs w:val="32"/>
        </w:rPr>
        <w:t>进</w:t>
      </w:r>
      <w:r>
        <w:rPr>
          <w:rFonts w:ascii="仿宋" w:eastAsia="仿宋" w:hAnsi="仿宋" w:cs="MS Gothic" w:hint="eastAsia"/>
          <w:sz w:val="32"/>
          <w:szCs w:val="32"/>
        </w:rPr>
        <w:t>一</w:t>
      </w:r>
      <w:r>
        <w:rPr>
          <w:rFonts w:ascii="仿宋" w:eastAsia="仿宋" w:hAnsi="仿宋" w:cs="宋体" w:hint="eastAsia"/>
          <w:sz w:val="32"/>
          <w:szCs w:val="32"/>
        </w:rPr>
        <w:t>步</w:t>
      </w:r>
      <w:r>
        <w:rPr>
          <w:rFonts w:ascii="仿宋" w:eastAsia="仿宋" w:hAnsi="仿宋" w:cs="MS Gothic" w:hint="eastAsia"/>
          <w:sz w:val="32"/>
          <w:szCs w:val="32"/>
        </w:rPr>
        <w:t>加大投入，不断提高</w:t>
      </w:r>
      <w:r>
        <w:rPr>
          <w:rFonts w:ascii="仿宋" w:eastAsia="仿宋" w:hAnsi="仿宋" w:cs="宋体" w:hint="eastAsia"/>
          <w:sz w:val="32"/>
          <w:szCs w:val="32"/>
        </w:rPr>
        <w:t>阵</w:t>
      </w:r>
      <w:r>
        <w:rPr>
          <w:rFonts w:ascii="仿宋" w:eastAsia="仿宋" w:hAnsi="仿宋" w:cs="MS Gothic" w:hint="eastAsia"/>
          <w:sz w:val="32"/>
          <w:szCs w:val="32"/>
        </w:rPr>
        <w:t>地建</w:t>
      </w:r>
      <w:r>
        <w:rPr>
          <w:rFonts w:ascii="仿宋" w:eastAsia="仿宋" w:hAnsi="仿宋" w:cs="宋体" w:hint="eastAsia"/>
          <w:sz w:val="32"/>
          <w:szCs w:val="32"/>
        </w:rPr>
        <w:t>设</w:t>
      </w:r>
      <w:r>
        <w:rPr>
          <w:rFonts w:ascii="仿宋" w:eastAsia="仿宋" w:hAnsi="仿宋" w:cs="MS Gothic" w:hint="eastAsia"/>
          <w:sz w:val="32"/>
          <w:szCs w:val="32"/>
        </w:rPr>
        <w:t>水平，全力推</w:t>
      </w:r>
      <w:r>
        <w:rPr>
          <w:rFonts w:ascii="仿宋" w:eastAsia="仿宋" w:hAnsi="仿宋" w:cs="宋体" w:hint="eastAsia"/>
          <w:sz w:val="32"/>
          <w:szCs w:val="32"/>
        </w:rPr>
        <w:t>动</w:t>
      </w:r>
      <w:r>
        <w:rPr>
          <w:rFonts w:ascii="仿宋" w:eastAsia="仿宋" w:hAnsi="仿宋" w:cs="MS Gothic" w:hint="eastAsia"/>
          <w:sz w:val="32"/>
          <w:szCs w:val="32"/>
        </w:rPr>
        <w:t>党的建</w:t>
      </w:r>
      <w:r>
        <w:rPr>
          <w:rFonts w:ascii="仿宋" w:eastAsia="仿宋" w:hAnsi="仿宋" w:cs="宋体" w:hint="eastAsia"/>
          <w:sz w:val="32"/>
          <w:szCs w:val="32"/>
        </w:rPr>
        <w:t>设</w:t>
      </w:r>
      <w:r>
        <w:rPr>
          <w:rFonts w:ascii="仿宋" w:eastAsia="仿宋" w:hAnsi="仿宋" w:cs="MS Gothic" w:hint="eastAsia"/>
          <w:sz w:val="32"/>
          <w:szCs w:val="32"/>
        </w:rPr>
        <w:t>工作再上新的台</w:t>
      </w:r>
      <w:r>
        <w:rPr>
          <w:rFonts w:ascii="仿宋" w:eastAsia="仿宋" w:hAnsi="仿宋" w:cs="宋体" w:hint="eastAsia"/>
          <w:sz w:val="32"/>
          <w:szCs w:val="32"/>
        </w:rPr>
        <w:t>阶</w:t>
      </w:r>
      <w:r>
        <w:rPr>
          <w:rFonts w:ascii="仿宋" w:eastAsia="仿宋" w:hAnsi="仿宋" w:cs="MS Gothic" w:hint="eastAsia"/>
          <w:sz w:val="32"/>
          <w:szCs w:val="32"/>
        </w:rPr>
        <w:t>，</w:t>
      </w:r>
      <w:r>
        <w:rPr>
          <w:rFonts w:ascii="仿宋" w:eastAsia="仿宋" w:hAnsi="仿宋" w:cs="宋体" w:hint="eastAsia"/>
          <w:sz w:val="32"/>
          <w:szCs w:val="32"/>
        </w:rPr>
        <w:t>为</w:t>
      </w:r>
      <w:r>
        <w:rPr>
          <w:rFonts w:ascii="仿宋" w:eastAsia="仿宋" w:hAnsi="仿宋" w:cs="MS Gothic" w:hint="eastAsia"/>
          <w:sz w:val="32"/>
          <w:szCs w:val="32"/>
        </w:rPr>
        <w:t>全</w:t>
      </w:r>
      <w:r>
        <w:rPr>
          <w:rFonts w:ascii="仿宋" w:eastAsia="仿宋" w:hAnsi="仿宋" w:cs="宋体" w:hint="eastAsia"/>
          <w:sz w:val="32"/>
          <w:szCs w:val="32"/>
        </w:rPr>
        <w:t>镇经济</w:t>
      </w:r>
      <w:r>
        <w:rPr>
          <w:rFonts w:ascii="仿宋" w:eastAsia="仿宋" w:hAnsi="仿宋" w:cs="MS Gothic" w:hint="eastAsia"/>
          <w:sz w:val="32"/>
          <w:szCs w:val="32"/>
        </w:rPr>
        <w:t>社会</w:t>
      </w:r>
      <w:r>
        <w:rPr>
          <w:rFonts w:ascii="仿宋" w:eastAsia="仿宋" w:hAnsi="仿宋" w:cs="宋体" w:hint="eastAsia"/>
          <w:sz w:val="32"/>
          <w:szCs w:val="32"/>
        </w:rPr>
        <w:t>发</w:t>
      </w:r>
      <w:r>
        <w:rPr>
          <w:rFonts w:ascii="仿宋" w:eastAsia="仿宋" w:hAnsi="仿宋" w:cs="MS Gothic" w:hint="eastAsia"/>
          <w:sz w:val="32"/>
          <w:szCs w:val="32"/>
        </w:rPr>
        <w:t>展提供更好、更</w:t>
      </w:r>
      <w:r>
        <w:rPr>
          <w:rFonts w:ascii="仿宋" w:eastAsia="仿宋" w:hAnsi="仿宋" w:cs="宋体" w:hint="eastAsia"/>
          <w:sz w:val="32"/>
          <w:szCs w:val="32"/>
        </w:rPr>
        <w:t>优</w:t>
      </w:r>
      <w:r>
        <w:rPr>
          <w:rFonts w:ascii="仿宋" w:eastAsia="仿宋" w:hAnsi="仿宋" w:cs="MS Gothic" w:hint="eastAsia"/>
          <w:sz w:val="32"/>
          <w:szCs w:val="32"/>
        </w:rPr>
        <w:t>的服</w:t>
      </w:r>
      <w:r>
        <w:rPr>
          <w:rFonts w:ascii="仿宋" w:eastAsia="仿宋" w:hAnsi="仿宋" w:cs="宋体" w:hint="eastAsia"/>
          <w:sz w:val="32"/>
          <w:szCs w:val="32"/>
        </w:rPr>
        <w:t>务</w:t>
      </w:r>
      <w:r>
        <w:rPr>
          <w:rFonts w:ascii="仿宋" w:eastAsia="仿宋" w:hAnsi="仿宋" w:cs="MS Gothic" w:hint="eastAsia"/>
          <w:sz w:val="32"/>
          <w:szCs w:val="32"/>
        </w:rPr>
        <w:t>。</w:t>
      </w:r>
    </w:p>
    <w:bookmarkEnd w:id="1"/>
    <w:p w:rsidR="00AA45F3" w:rsidRDefault="00AA45F3">
      <w:pPr>
        <w:autoSpaceDE w:val="0"/>
        <w:autoSpaceDN w:val="0"/>
        <w:adjustRightInd w:val="0"/>
        <w:jc w:val="left"/>
        <w:rPr>
          <w:rFonts w:ascii="仿宋" w:eastAsia="仿宋" w:hAnsi="仿宋"/>
          <w:sz w:val="32"/>
          <w:szCs w:val="32"/>
        </w:rPr>
      </w:pPr>
    </w:p>
    <w:p w:rsidR="00AA45F3" w:rsidRDefault="00AA45F3">
      <w:pPr>
        <w:autoSpaceDE w:val="0"/>
        <w:autoSpaceDN w:val="0"/>
        <w:adjustRightInd w:val="0"/>
        <w:jc w:val="left"/>
        <w:rPr>
          <w:rFonts w:ascii="仿宋" w:eastAsia="仿宋" w:hAnsi="仿宋"/>
          <w:sz w:val="32"/>
          <w:szCs w:val="32"/>
        </w:rPr>
      </w:pPr>
    </w:p>
    <w:p w:rsidR="00AA45F3" w:rsidRDefault="00AA45F3">
      <w:pPr>
        <w:autoSpaceDE w:val="0"/>
        <w:autoSpaceDN w:val="0"/>
        <w:adjustRightInd w:val="0"/>
        <w:jc w:val="left"/>
        <w:rPr>
          <w:rFonts w:eastAsia="方正仿宋_GBK"/>
          <w:sz w:val="32"/>
          <w:szCs w:val="32"/>
        </w:rPr>
      </w:pPr>
    </w:p>
    <w:p w:rsidR="00AA45F3" w:rsidRDefault="00AA45F3">
      <w:pPr>
        <w:autoSpaceDE w:val="0"/>
        <w:autoSpaceDN w:val="0"/>
        <w:adjustRightInd w:val="0"/>
        <w:jc w:val="left"/>
        <w:rPr>
          <w:rFonts w:eastAsia="方正仿宋_GBK"/>
          <w:sz w:val="32"/>
          <w:szCs w:val="32"/>
        </w:rPr>
      </w:pPr>
    </w:p>
    <w:p w:rsidR="00AA45F3" w:rsidRDefault="00AA45F3">
      <w:pPr>
        <w:autoSpaceDE w:val="0"/>
        <w:autoSpaceDN w:val="0"/>
        <w:adjustRightInd w:val="0"/>
        <w:jc w:val="left"/>
        <w:rPr>
          <w:rFonts w:eastAsia="方正仿宋_GBK"/>
          <w:sz w:val="32"/>
          <w:szCs w:val="32"/>
        </w:rPr>
      </w:pPr>
    </w:p>
    <w:p w:rsidR="00AA45F3" w:rsidRDefault="00AA45F3">
      <w:pPr>
        <w:autoSpaceDE w:val="0"/>
        <w:autoSpaceDN w:val="0"/>
        <w:adjustRightInd w:val="0"/>
        <w:jc w:val="left"/>
        <w:rPr>
          <w:rFonts w:eastAsia="方正仿宋_GBK"/>
          <w:sz w:val="32"/>
          <w:szCs w:val="32"/>
        </w:rPr>
      </w:pPr>
    </w:p>
    <w:p w:rsidR="00AA45F3" w:rsidRDefault="00AA45F3">
      <w:pPr>
        <w:autoSpaceDE w:val="0"/>
        <w:autoSpaceDN w:val="0"/>
        <w:adjustRightInd w:val="0"/>
        <w:jc w:val="left"/>
        <w:rPr>
          <w:rFonts w:eastAsia="方正仿宋_GBK"/>
          <w:sz w:val="32"/>
          <w:szCs w:val="32"/>
        </w:rPr>
      </w:pPr>
    </w:p>
    <w:p w:rsidR="00AA45F3" w:rsidRDefault="00AA45F3">
      <w:pPr>
        <w:autoSpaceDE w:val="0"/>
        <w:autoSpaceDN w:val="0"/>
        <w:adjustRightInd w:val="0"/>
        <w:jc w:val="left"/>
        <w:rPr>
          <w:rFonts w:ascii="Times New Roman" w:eastAsia="仿宋" w:hAnsi="Times New Roman" w:cs="Times New Roman"/>
          <w:b/>
          <w:sz w:val="32"/>
          <w:szCs w:val="32"/>
        </w:rPr>
      </w:pPr>
    </w:p>
    <w:p w:rsidR="00AA45F3" w:rsidRDefault="00D177FD">
      <w:pPr>
        <w:ind w:firstLine="560"/>
        <w:rPr>
          <w:rFonts w:ascii="Times New Roman" w:eastAsia="仿宋" w:hAnsi="Times New Roman" w:cs="Times New Roman"/>
          <w:sz w:val="32"/>
          <w:szCs w:val="32"/>
        </w:rPr>
      </w:pPr>
      <w:r>
        <w:rPr>
          <w:rFonts w:ascii="Times New Roman" w:eastAsia="仿宋" w:hAnsi="Times New Roman" w:cs="Times New Roman" w:hint="eastAsia"/>
          <w:b/>
          <w:sz w:val="32"/>
          <w:szCs w:val="32"/>
        </w:rPr>
        <w:t>（二）预算项目</w:t>
      </w:r>
      <w:r>
        <w:rPr>
          <w:rFonts w:ascii="Times New Roman" w:eastAsia="仿宋" w:hAnsi="Times New Roman" w:cs="Times New Roman"/>
          <w:b/>
          <w:sz w:val="32"/>
          <w:szCs w:val="32"/>
        </w:rPr>
        <w:t>绩效目标：</w:t>
      </w:r>
    </w:p>
    <w:p w:rsidR="00AA45F3" w:rsidRDefault="00D177FD">
      <w:pPr>
        <w:ind w:firstLine="560"/>
        <w:rPr>
          <w:rFonts w:ascii="方正仿宋_GBK" w:eastAsia="方正仿宋_GBK"/>
          <w:b/>
          <w:sz w:val="32"/>
          <w:szCs w:val="32"/>
        </w:rPr>
      </w:pP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w:t>
      </w:r>
      <w:r>
        <w:rPr>
          <w:rFonts w:ascii="方正仿宋_GBK" w:eastAsia="方正仿宋_GBK" w:hint="eastAsia"/>
          <w:b/>
          <w:sz w:val="28"/>
        </w:rPr>
        <w:t>2020</w:t>
      </w:r>
      <w:r>
        <w:rPr>
          <w:rFonts w:ascii="方正仿宋_GBK" w:eastAsia="方正仿宋_GBK" w:hint="eastAsia"/>
          <w:b/>
          <w:sz w:val="28"/>
        </w:rPr>
        <w:t>村党组织活动经费</w:t>
      </w:r>
      <w:r>
        <w:rPr>
          <w:rFonts w:ascii="方正仿宋_GBK" w:eastAsia="方正仿宋_GBK" w:hint="eastAsia"/>
          <w:b/>
          <w:sz w:val="32"/>
          <w:szCs w:val="32"/>
        </w:rPr>
        <w:t>项目绩效目标表</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AA45F3">
        <w:trPr>
          <w:trHeight w:val="369"/>
          <w:jc w:val="center"/>
        </w:trPr>
        <w:tc>
          <w:tcPr>
            <w:tcW w:w="1134" w:type="dxa"/>
            <w:tcBorders>
              <w:bottom w:val="nil"/>
            </w:tcBorders>
            <w:shd w:val="clear" w:color="auto" w:fill="auto"/>
            <w:vAlign w:val="center"/>
          </w:tcPr>
          <w:p w:rsidR="00AA45F3" w:rsidRDefault="00D177FD">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、能够更好的开展村级政务活动，更好的服务村民。</w:t>
            </w:r>
          </w:p>
        </w:tc>
      </w:tr>
    </w:tbl>
    <w:p w:rsidR="00AA45F3" w:rsidRDefault="00D177FD">
      <w:pPr>
        <w:spacing w:line="14" w:lineRule="exact"/>
        <w:ind w:firstLineChars="200" w:firstLine="420"/>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AA45F3">
        <w:trPr>
          <w:cantSplit/>
          <w:trHeight w:val="397"/>
          <w:tblHeader/>
          <w:jc w:val="center"/>
        </w:trPr>
        <w:tc>
          <w:tcPr>
            <w:tcW w:w="1134" w:type="dxa"/>
            <w:shd w:val="clear" w:color="auto" w:fill="auto"/>
            <w:vAlign w:val="center"/>
          </w:tcPr>
          <w:p w:rsidR="00AA45F3" w:rsidRDefault="00D177FD">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AA45F3" w:rsidRDefault="00D177FD">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AA45F3" w:rsidRDefault="00D177FD">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AA45F3" w:rsidRDefault="00D177F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AA45F3" w:rsidRDefault="00D177FD">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AA45F3" w:rsidRDefault="00D177FD">
            <w:pPr>
              <w:spacing w:line="300" w:lineRule="exact"/>
              <w:jc w:val="center"/>
              <w:rPr>
                <w:rFonts w:ascii="方正书宋_GBK" w:eastAsia="方正书宋_GBK"/>
                <w:b/>
              </w:rPr>
            </w:pPr>
            <w:r>
              <w:rPr>
                <w:rFonts w:ascii="方正书宋_GBK" w:eastAsia="方正书宋_GBK" w:hint="eastAsia"/>
                <w:b/>
              </w:rPr>
              <w:t>指标值确定依据</w:t>
            </w:r>
          </w:p>
        </w:tc>
      </w:tr>
      <w:tr w:rsidR="00AA45F3">
        <w:trPr>
          <w:cantSplit/>
          <w:trHeight w:val="369"/>
          <w:jc w:val="center"/>
        </w:trPr>
        <w:tc>
          <w:tcPr>
            <w:tcW w:w="1134" w:type="dxa"/>
            <w:vMerge w:val="restart"/>
            <w:shd w:val="clear" w:color="auto" w:fill="auto"/>
            <w:vAlign w:val="center"/>
          </w:tcPr>
          <w:p w:rsidR="00AA45F3" w:rsidRDefault="00D177FD">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农村经济指标检测与评价工作完成度</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农村经济指标检测与评价工作完成度</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计划标准</w:t>
            </w:r>
          </w:p>
        </w:tc>
      </w:tr>
      <w:tr w:rsidR="00AA45F3">
        <w:trPr>
          <w:cantSplit/>
          <w:trHeight w:val="369"/>
          <w:jc w:val="center"/>
        </w:trPr>
        <w:tc>
          <w:tcPr>
            <w:tcW w:w="1134" w:type="dxa"/>
            <w:vMerge/>
            <w:shd w:val="clear" w:color="auto" w:fill="auto"/>
            <w:vAlign w:val="center"/>
          </w:tcPr>
          <w:p w:rsidR="00AA45F3" w:rsidRDefault="00AA45F3">
            <w:pPr>
              <w:spacing w:line="300" w:lineRule="exact"/>
              <w:jc w:val="center"/>
              <w:rPr>
                <w:rFonts w:ascii="方正书宋_GBK" w:eastAsia="方正书宋_GBK"/>
              </w:rPr>
            </w:pP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农村补贴数量</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当年补贴村数量</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25</w:t>
            </w:r>
            <w:r>
              <w:rPr>
                <w:rFonts w:ascii="方正书宋_GBK" w:eastAsia="方正书宋_GBK" w:hint="eastAsia"/>
              </w:rPr>
              <w:t>个</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计划标准</w:t>
            </w:r>
          </w:p>
        </w:tc>
      </w:tr>
      <w:tr w:rsidR="00AA45F3">
        <w:trPr>
          <w:cantSplit/>
          <w:trHeight w:val="369"/>
          <w:jc w:val="center"/>
        </w:trPr>
        <w:tc>
          <w:tcPr>
            <w:tcW w:w="1134" w:type="dxa"/>
            <w:vMerge/>
            <w:shd w:val="clear" w:color="auto" w:fill="auto"/>
            <w:vAlign w:val="center"/>
          </w:tcPr>
          <w:p w:rsidR="00AA45F3" w:rsidRDefault="00AA45F3">
            <w:pPr>
              <w:spacing w:line="300" w:lineRule="exact"/>
              <w:jc w:val="center"/>
              <w:rPr>
                <w:rFonts w:ascii="方正书宋_GBK" w:eastAsia="方正书宋_GBK"/>
              </w:rPr>
            </w:pP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农村集体</w:t>
            </w:r>
            <w:r>
              <w:rPr>
                <w:rFonts w:ascii="方正书宋_GBK" w:eastAsia="方正书宋_GBK" w:hint="cs"/>
              </w:rPr>
              <w:t>“</w:t>
            </w:r>
            <w:r>
              <w:rPr>
                <w:rFonts w:ascii="方正书宋_GBK" w:eastAsia="方正书宋_GBK" w:hint="eastAsia"/>
              </w:rPr>
              <w:t>三资</w:t>
            </w:r>
            <w:r>
              <w:rPr>
                <w:rFonts w:ascii="方正书宋_GBK" w:eastAsia="方正书宋_GBK" w:hint="cs"/>
              </w:rPr>
              <w:t>”</w:t>
            </w:r>
            <w:r>
              <w:rPr>
                <w:rFonts w:ascii="方正书宋_GBK" w:eastAsia="方正书宋_GBK" w:hint="eastAsia"/>
              </w:rPr>
              <w:t>管理制度建立</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当年内农村集体</w:t>
            </w:r>
            <w:r>
              <w:rPr>
                <w:rFonts w:ascii="方正书宋_GBK" w:eastAsia="方正书宋_GBK" w:hint="cs"/>
              </w:rPr>
              <w:t>“</w:t>
            </w:r>
            <w:r>
              <w:rPr>
                <w:rFonts w:ascii="方正书宋_GBK" w:eastAsia="方正书宋_GBK" w:hint="eastAsia"/>
              </w:rPr>
              <w:t>三资</w:t>
            </w:r>
            <w:r>
              <w:rPr>
                <w:rFonts w:ascii="方正书宋_GBK" w:eastAsia="方正书宋_GBK" w:hint="cs"/>
              </w:rPr>
              <w:t>”</w:t>
            </w:r>
            <w:r>
              <w:rPr>
                <w:rFonts w:ascii="方正书宋_GBK" w:eastAsia="方正书宋_GBK" w:hint="eastAsia"/>
              </w:rPr>
              <w:t>管理制度建立的村占所有村的比例（百分比）</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计划标准</w:t>
            </w:r>
          </w:p>
        </w:tc>
      </w:tr>
      <w:tr w:rsidR="00AA45F3">
        <w:trPr>
          <w:cantSplit/>
          <w:trHeight w:val="369"/>
          <w:jc w:val="center"/>
        </w:trPr>
        <w:tc>
          <w:tcPr>
            <w:tcW w:w="1134" w:type="dxa"/>
            <w:vMerge/>
            <w:shd w:val="clear" w:color="auto" w:fill="auto"/>
            <w:vAlign w:val="center"/>
          </w:tcPr>
          <w:p w:rsidR="00AA45F3" w:rsidRDefault="00AA45F3">
            <w:pPr>
              <w:spacing w:line="300" w:lineRule="exact"/>
              <w:jc w:val="center"/>
              <w:rPr>
                <w:rFonts w:ascii="方正书宋_GBK" w:eastAsia="方正书宋_GBK"/>
              </w:rPr>
            </w:pP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完成率</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资金发放完成情况</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计划标准</w:t>
            </w:r>
          </w:p>
        </w:tc>
      </w:tr>
      <w:tr w:rsidR="00AA45F3">
        <w:trPr>
          <w:cantSplit/>
          <w:trHeight w:val="369"/>
          <w:jc w:val="center"/>
        </w:trPr>
        <w:tc>
          <w:tcPr>
            <w:tcW w:w="1134" w:type="dxa"/>
            <w:vMerge w:val="restart"/>
            <w:shd w:val="clear" w:color="auto" w:fill="auto"/>
            <w:vAlign w:val="center"/>
          </w:tcPr>
          <w:p w:rsidR="00AA45F3" w:rsidRDefault="00D177FD">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长期使用性</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能够长期较好地开展村级政务活动，长期满足人民群众的需求。</w:t>
            </w:r>
          </w:p>
        </w:tc>
        <w:tc>
          <w:tcPr>
            <w:tcW w:w="1276" w:type="dxa"/>
            <w:shd w:val="clear" w:color="auto" w:fill="auto"/>
            <w:vAlign w:val="center"/>
          </w:tcPr>
          <w:p w:rsidR="00AA45F3" w:rsidRDefault="00AA45F3">
            <w:pPr>
              <w:spacing w:line="300" w:lineRule="exact"/>
              <w:jc w:val="left"/>
              <w:rPr>
                <w:rFonts w:ascii="方正书宋_GBK" w:eastAsia="方正书宋_GBK"/>
              </w:rPr>
            </w:pPr>
          </w:p>
        </w:tc>
        <w:tc>
          <w:tcPr>
            <w:tcW w:w="1701" w:type="dxa"/>
            <w:shd w:val="clear" w:color="auto" w:fill="auto"/>
            <w:vAlign w:val="center"/>
          </w:tcPr>
          <w:p w:rsidR="00AA45F3" w:rsidRDefault="00AA45F3">
            <w:pPr>
              <w:spacing w:line="300" w:lineRule="exact"/>
              <w:jc w:val="left"/>
              <w:rPr>
                <w:rFonts w:ascii="方正书宋_GBK" w:eastAsia="方正书宋_GBK"/>
              </w:rPr>
            </w:pPr>
          </w:p>
        </w:tc>
      </w:tr>
      <w:tr w:rsidR="00AA45F3">
        <w:trPr>
          <w:cantSplit/>
          <w:trHeight w:val="369"/>
          <w:jc w:val="center"/>
        </w:trPr>
        <w:tc>
          <w:tcPr>
            <w:tcW w:w="1134" w:type="dxa"/>
            <w:vMerge/>
            <w:shd w:val="clear" w:color="auto" w:fill="auto"/>
            <w:vAlign w:val="center"/>
          </w:tcPr>
          <w:p w:rsidR="00AA45F3" w:rsidRDefault="00AA45F3">
            <w:pPr>
              <w:spacing w:line="300" w:lineRule="exact"/>
              <w:jc w:val="center"/>
              <w:rPr>
                <w:rFonts w:ascii="方正书宋_GBK" w:eastAsia="方正书宋_GBK"/>
              </w:rPr>
            </w:pP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经济效益指标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政策措施执行率</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执行的政策指标建议数量占提交总数量的比例。</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计划标准</w:t>
            </w:r>
          </w:p>
        </w:tc>
      </w:tr>
      <w:tr w:rsidR="00AA45F3">
        <w:trPr>
          <w:cantSplit/>
          <w:trHeight w:val="369"/>
          <w:jc w:val="center"/>
        </w:trPr>
        <w:tc>
          <w:tcPr>
            <w:tcW w:w="1134" w:type="dxa"/>
            <w:vMerge/>
            <w:shd w:val="clear" w:color="auto" w:fill="auto"/>
            <w:vAlign w:val="center"/>
          </w:tcPr>
          <w:p w:rsidR="00AA45F3" w:rsidRDefault="00AA45F3">
            <w:pPr>
              <w:spacing w:line="300" w:lineRule="exact"/>
              <w:jc w:val="center"/>
              <w:rPr>
                <w:rFonts w:ascii="方正书宋_GBK" w:eastAsia="方正书宋_GBK"/>
              </w:rPr>
            </w:pP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达到绿色产业标准</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不进行基础设施建设，不对生态环境产生坏的影响，属于绿色生态产业。</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计划标准</w:t>
            </w:r>
          </w:p>
        </w:tc>
      </w:tr>
      <w:tr w:rsidR="00AA45F3">
        <w:trPr>
          <w:cantSplit/>
          <w:trHeight w:val="369"/>
          <w:jc w:val="center"/>
        </w:trPr>
        <w:tc>
          <w:tcPr>
            <w:tcW w:w="1134" w:type="dxa"/>
            <w:vMerge/>
            <w:shd w:val="clear" w:color="auto" w:fill="auto"/>
            <w:vAlign w:val="center"/>
          </w:tcPr>
          <w:p w:rsidR="00AA45F3" w:rsidRDefault="00AA45F3">
            <w:pPr>
              <w:spacing w:line="300" w:lineRule="exact"/>
              <w:jc w:val="center"/>
              <w:rPr>
                <w:rFonts w:ascii="方正书宋_GBK" w:eastAsia="方正书宋_GBK"/>
              </w:rPr>
            </w:pP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村级事务处理达标率</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村级事务处理占全年事务总额的比例</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rPr>
              <w:t>%</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计划标准</w:t>
            </w:r>
          </w:p>
        </w:tc>
      </w:tr>
      <w:tr w:rsidR="00AA45F3">
        <w:trPr>
          <w:cantSplit/>
          <w:trHeight w:val="369"/>
          <w:jc w:val="center"/>
        </w:trPr>
        <w:tc>
          <w:tcPr>
            <w:tcW w:w="1134" w:type="dxa"/>
            <w:shd w:val="clear" w:color="auto" w:fill="auto"/>
            <w:vAlign w:val="center"/>
          </w:tcPr>
          <w:p w:rsidR="00AA45F3" w:rsidRDefault="00D177FD">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群众满意度</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群众对村级政务活动整体满意度</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调查标准</w:t>
            </w:r>
          </w:p>
        </w:tc>
      </w:tr>
    </w:tbl>
    <w:p w:rsidR="00AA45F3" w:rsidRDefault="00AA45F3">
      <w:pPr>
        <w:ind w:firstLine="560"/>
        <w:rPr>
          <w:rFonts w:ascii="Times New Roman" w:eastAsia="方正仿宋_GBK" w:hAnsi="Times New Roman" w:cs="Times New Roman"/>
          <w:sz w:val="32"/>
          <w:szCs w:val="32"/>
        </w:rPr>
      </w:pPr>
    </w:p>
    <w:p w:rsidR="00AA45F3" w:rsidRDefault="00AA45F3">
      <w:pPr>
        <w:ind w:firstLine="560"/>
        <w:rPr>
          <w:rFonts w:ascii="Times New Roman" w:eastAsia="方正仿宋_GBK" w:hAnsi="Times New Roman" w:cs="Times New Roman"/>
          <w:sz w:val="32"/>
          <w:szCs w:val="32"/>
        </w:rPr>
      </w:pPr>
    </w:p>
    <w:p w:rsidR="00AA45F3" w:rsidRDefault="00AA45F3">
      <w:pPr>
        <w:ind w:firstLine="560"/>
        <w:rPr>
          <w:rFonts w:ascii="Times New Roman" w:eastAsia="方正仿宋_GBK" w:hAnsi="Times New Roman" w:cs="Times New Roman"/>
          <w:sz w:val="32"/>
          <w:szCs w:val="32"/>
        </w:rPr>
      </w:pPr>
    </w:p>
    <w:p w:rsidR="00AA45F3" w:rsidRDefault="00AA45F3">
      <w:pPr>
        <w:ind w:firstLine="560"/>
        <w:rPr>
          <w:rFonts w:ascii="Times New Roman" w:eastAsia="方正仿宋_GBK" w:hAnsi="Times New Roman" w:cs="Times New Roman"/>
          <w:sz w:val="32"/>
          <w:szCs w:val="32"/>
        </w:rPr>
      </w:pPr>
    </w:p>
    <w:p w:rsidR="00AA45F3" w:rsidRDefault="00AA45F3">
      <w:pPr>
        <w:ind w:firstLine="560"/>
        <w:rPr>
          <w:rFonts w:ascii="Times New Roman" w:eastAsia="方正仿宋_GBK" w:hAnsi="Times New Roman" w:cs="Times New Roman"/>
          <w:sz w:val="32"/>
          <w:szCs w:val="32"/>
        </w:rPr>
      </w:pPr>
    </w:p>
    <w:p w:rsidR="00AA45F3" w:rsidRDefault="00AA45F3">
      <w:pPr>
        <w:ind w:firstLine="560"/>
        <w:rPr>
          <w:rFonts w:ascii="Times New Roman" w:eastAsia="方正仿宋_GBK" w:hAnsi="Times New Roman" w:cs="Times New Roman"/>
          <w:sz w:val="32"/>
          <w:szCs w:val="32"/>
        </w:rPr>
      </w:pPr>
    </w:p>
    <w:p w:rsidR="00AA45F3" w:rsidRDefault="00AA45F3">
      <w:pPr>
        <w:ind w:firstLine="560"/>
        <w:rPr>
          <w:rFonts w:ascii="Times New Roman" w:eastAsia="方正仿宋_GBK" w:hAnsi="Times New Roman" w:cs="Times New Roman"/>
          <w:sz w:val="32"/>
          <w:szCs w:val="32"/>
        </w:rPr>
      </w:pPr>
    </w:p>
    <w:p w:rsidR="00AA45F3" w:rsidRDefault="00D177FD">
      <w:pPr>
        <w:ind w:firstLine="560"/>
        <w:rPr>
          <w:rFonts w:ascii="Times New Roman" w:eastAsia="方正仿宋_GBK" w:hAnsi="Times New Roman" w:cs="Times New Roman"/>
          <w:b/>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w:t>
      </w:r>
      <w:r>
        <w:rPr>
          <w:rFonts w:ascii="方正仿宋_GBK" w:eastAsia="方正仿宋_GBK" w:hint="eastAsia"/>
          <w:b/>
          <w:sz w:val="28"/>
        </w:rPr>
        <w:t>2020</w:t>
      </w:r>
      <w:r>
        <w:rPr>
          <w:rFonts w:ascii="方正仿宋_GBK" w:eastAsia="方正仿宋_GBK" w:hint="eastAsia"/>
          <w:b/>
          <w:sz w:val="28"/>
        </w:rPr>
        <w:t>村干部基本报酬</w:t>
      </w:r>
      <w:r>
        <w:rPr>
          <w:rFonts w:ascii="Times New Roman" w:eastAsia="方正仿宋_GBK" w:hAnsi="Times New Roman" w:cs="Times New Roman"/>
          <w:b/>
          <w:sz w:val="32"/>
          <w:szCs w:val="32"/>
        </w:rPr>
        <w:t>项目绩效目标表</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AA45F3">
        <w:trPr>
          <w:trHeight w:val="369"/>
          <w:jc w:val="center"/>
        </w:trPr>
        <w:tc>
          <w:tcPr>
            <w:tcW w:w="1134" w:type="dxa"/>
            <w:tcBorders>
              <w:bottom w:val="nil"/>
            </w:tcBorders>
            <w:shd w:val="clear" w:color="auto" w:fill="auto"/>
            <w:vAlign w:val="center"/>
          </w:tcPr>
          <w:p w:rsidR="00AA45F3" w:rsidRDefault="00D177FD">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、村干部能够得到应有的报酬，更好的服务村民</w:t>
            </w:r>
          </w:p>
        </w:tc>
      </w:tr>
    </w:tbl>
    <w:p w:rsidR="00AA45F3" w:rsidRDefault="00D177FD">
      <w:pPr>
        <w:spacing w:line="14" w:lineRule="exact"/>
        <w:ind w:firstLineChars="200" w:firstLine="420"/>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AA45F3">
        <w:trPr>
          <w:cantSplit/>
          <w:trHeight w:val="397"/>
          <w:tblHeader/>
          <w:jc w:val="center"/>
        </w:trPr>
        <w:tc>
          <w:tcPr>
            <w:tcW w:w="1134" w:type="dxa"/>
            <w:shd w:val="clear" w:color="auto" w:fill="auto"/>
            <w:vAlign w:val="center"/>
          </w:tcPr>
          <w:p w:rsidR="00AA45F3" w:rsidRDefault="00D177FD">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AA45F3" w:rsidRDefault="00D177FD">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AA45F3" w:rsidRDefault="00D177FD">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AA45F3" w:rsidRDefault="00D177F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AA45F3" w:rsidRDefault="00D177FD">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AA45F3" w:rsidRDefault="00D177FD">
            <w:pPr>
              <w:spacing w:line="300" w:lineRule="exact"/>
              <w:jc w:val="center"/>
              <w:rPr>
                <w:rFonts w:ascii="方正书宋_GBK" w:eastAsia="方正书宋_GBK"/>
                <w:b/>
              </w:rPr>
            </w:pPr>
            <w:r>
              <w:rPr>
                <w:rFonts w:ascii="方正书宋_GBK" w:eastAsia="方正书宋_GBK" w:hint="eastAsia"/>
                <w:b/>
              </w:rPr>
              <w:t>指标值确定依据</w:t>
            </w:r>
          </w:p>
        </w:tc>
      </w:tr>
      <w:tr w:rsidR="00AA45F3">
        <w:trPr>
          <w:cantSplit/>
          <w:trHeight w:val="369"/>
          <w:jc w:val="center"/>
        </w:trPr>
        <w:tc>
          <w:tcPr>
            <w:tcW w:w="1134" w:type="dxa"/>
            <w:vMerge w:val="restart"/>
            <w:shd w:val="clear" w:color="auto" w:fill="auto"/>
            <w:vAlign w:val="center"/>
          </w:tcPr>
          <w:p w:rsidR="00AA45F3" w:rsidRDefault="00D177FD">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农村经济指标检测与评价工作完成度</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农村经济指标检测与评价工作完成度</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计划标准</w:t>
            </w:r>
          </w:p>
        </w:tc>
      </w:tr>
      <w:tr w:rsidR="00AA45F3">
        <w:trPr>
          <w:cantSplit/>
          <w:trHeight w:val="369"/>
          <w:jc w:val="center"/>
        </w:trPr>
        <w:tc>
          <w:tcPr>
            <w:tcW w:w="1134" w:type="dxa"/>
            <w:vMerge/>
            <w:shd w:val="clear" w:color="auto" w:fill="auto"/>
            <w:vAlign w:val="center"/>
          </w:tcPr>
          <w:p w:rsidR="00AA45F3" w:rsidRDefault="00AA45F3">
            <w:pPr>
              <w:spacing w:line="300" w:lineRule="exact"/>
              <w:jc w:val="center"/>
              <w:rPr>
                <w:rFonts w:ascii="方正书宋_GBK" w:eastAsia="方正书宋_GBK"/>
              </w:rPr>
            </w:pP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补贴村数量</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符合补贴政策，给予补贴的村个数</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25</w:t>
            </w:r>
            <w:r>
              <w:rPr>
                <w:rFonts w:ascii="方正书宋_GBK" w:eastAsia="方正书宋_GBK" w:hint="eastAsia"/>
              </w:rPr>
              <w:t>个</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计划标准</w:t>
            </w:r>
          </w:p>
        </w:tc>
      </w:tr>
      <w:tr w:rsidR="00AA45F3">
        <w:trPr>
          <w:cantSplit/>
          <w:trHeight w:val="369"/>
          <w:jc w:val="center"/>
        </w:trPr>
        <w:tc>
          <w:tcPr>
            <w:tcW w:w="1134" w:type="dxa"/>
            <w:vMerge/>
            <w:shd w:val="clear" w:color="auto" w:fill="auto"/>
            <w:vAlign w:val="center"/>
          </w:tcPr>
          <w:p w:rsidR="00AA45F3" w:rsidRDefault="00AA45F3">
            <w:pPr>
              <w:spacing w:line="300" w:lineRule="exact"/>
              <w:jc w:val="center"/>
              <w:rPr>
                <w:rFonts w:ascii="方正书宋_GBK" w:eastAsia="方正书宋_GBK"/>
              </w:rPr>
            </w:pP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补助覆盖率</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已补助人数占应补助人数的比例（百分比）</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计划标准</w:t>
            </w:r>
          </w:p>
        </w:tc>
      </w:tr>
      <w:tr w:rsidR="00AA45F3">
        <w:trPr>
          <w:cantSplit/>
          <w:trHeight w:val="369"/>
          <w:jc w:val="center"/>
        </w:trPr>
        <w:tc>
          <w:tcPr>
            <w:tcW w:w="1134" w:type="dxa"/>
            <w:vMerge/>
            <w:shd w:val="clear" w:color="auto" w:fill="auto"/>
            <w:vAlign w:val="center"/>
          </w:tcPr>
          <w:p w:rsidR="00AA45F3" w:rsidRDefault="00AA45F3">
            <w:pPr>
              <w:spacing w:line="300" w:lineRule="exact"/>
              <w:jc w:val="center"/>
              <w:rPr>
                <w:rFonts w:ascii="方正书宋_GBK" w:eastAsia="方正书宋_GBK"/>
              </w:rPr>
            </w:pP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补助资金到位率</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实际到位补助资金占应到位资金的比例</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计划标准</w:t>
            </w:r>
          </w:p>
        </w:tc>
      </w:tr>
      <w:tr w:rsidR="00AA45F3">
        <w:trPr>
          <w:cantSplit/>
          <w:trHeight w:val="369"/>
          <w:jc w:val="center"/>
        </w:trPr>
        <w:tc>
          <w:tcPr>
            <w:tcW w:w="1134" w:type="dxa"/>
            <w:vMerge w:val="restart"/>
            <w:shd w:val="clear" w:color="auto" w:fill="auto"/>
            <w:vAlign w:val="center"/>
          </w:tcPr>
          <w:p w:rsidR="00AA45F3" w:rsidRDefault="00D177FD">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经济效益指标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村集体经济收入增长率</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补贴所带来的经济效益增加情况</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计划标准</w:t>
            </w:r>
          </w:p>
        </w:tc>
      </w:tr>
      <w:tr w:rsidR="00AA45F3">
        <w:trPr>
          <w:cantSplit/>
          <w:trHeight w:val="369"/>
          <w:jc w:val="center"/>
        </w:trPr>
        <w:tc>
          <w:tcPr>
            <w:tcW w:w="1134" w:type="dxa"/>
            <w:vMerge/>
            <w:shd w:val="clear" w:color="auto" w:fill="auto"/>
            <w:vAlign w:val="center"/>
          </w:tcPr>
          <w:p w:rsidR="00AA45F3" w:rsidRDefault="00AA45F3">
            <w:pPr>
              <w:spacing w:line="300" w:lineRule="exact"/>
              <w:jc w:val="center"/>
              <w:rPr>
                <w:rFonts w:ascii="方正书宋_GBK" w:eastAsia="方正书宋_GBK"/>
              </w:rPr>
            </w:pP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补贴发放率</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发放村干部补贴发放完成率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计划标准</w:t>
            </w:r>
          </w:p>
        </w:tc>
      </w:tr>
      <w:tr w:rsidR="00AA45F3">
        <w:trPr>
          <w:cantSplit/>
          <w:trHeight w:val="369"/>
          <w:jc w:val="center"/>
        </w:trPr>
        <w:tc>
          <w:tcPr>
            <w:tcW w:w="1134" w:type="dxa"/>
            <w:vMerge/>
            <w:shd w:val="clear" w:color="auto" w:fill="auto"/>
            <w:vAlign w:val="center"/>
          </w:tcPr>
          <w:p w:rsidR="00AA45F3" w:rsidRDefault="00AA45F3">
            <w:pPr>
              <w:spacing w:line="300" w:lineRule="exact"/>
              <w:jc w:val="center"/>
              <w:rPr>
                <w:rFonts w:ascii="方正书宋_GBK" w:eastAsia="方正书宋_GBK"/>
              </w:rPr>
            </w:pP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达到绿色产业标准</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不进行基础设施建设，不对生态环境产生坏的影响，属于绿色生态产业。</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计划标准</w:t>
            </w:r>
          </w:p>
        </w:tc>
      </w:tr>
      <w:tr w:rsidR="00AA45F3">
        <w:trPr>
          <w:cantSplit/>
          <w:trHeight w:val="369"/>
          <w:jc w:val="center"/>
        </w:trPr>
        <w:tc>
          <w:tcPr>
            <w:tcW w:w="1134" w:type="dxa"/>
            <w:vMerge/>
            <w:shd w:val="clear" w:color="auto" w:fill="auto"/>
            <w:vAlign w:val="center"/>
          </w:tcPr>
          <w:p w:rsidR="00AA45F3" w:rsidRDefault="00AA45F3">
            <w:pPr>
              <w:spacing w:line="300" w:lineRule="exact"/>
              <w:jc w:val="center"/>
              <w:rPr>
                <w:rFonts w:ascii="方正书宋_GBK" w:eastAsia="方正书宋_GBK"/>
              </w:rPr>
            </w:pP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长期使用性</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能够长期较好地开展各项工作，长期满足人民群众的需求。</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计划标准</w:t>
            </w:r>
          </w:p>
        </w:tc>
      </w:tr>
      <w:tr w:rsidR="00AA45F3">
        <w:trPr>
          <w:cantSplit/>
          <w:trHeight w:val="369"/>
          <w:jc w:val="center"/>
        </w:trPr>
        <w:tc>
          <w:tcPr>
            <w:tcW w:w="1134" w:type="dxa"/>
            <w:shd w:val="clear" w:color="auto" w:fill="auto"/>
            <w:vAlign w:val="center"/>
          </w:tcPr>
          <w:p w:rsidR="00AA45F3" w:rsidRDefault="00D177FD">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群众满意度</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群众对村干部的整体满意度</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计划标准</w:t>
            </w:r>
          </w:p>
        </w:tc>
      </w:tr>
    </w:tbl>
    <w:p w:rsidR="00AA45F3" w:rsidRDefault="00AA45F3">
      <w:pPr>
        <w:ind w:firstLine="560"/>
        <w:rPr>
          <w:rFonts w:ascii="Times New Roman" w:eastAsia="方正仿宋_GBK" w:hAnsi="Times New Roman" w:cs="Times New Roman"/>
          <w:sz w:val="32"/>
          <w:szCs w:val="32"/>
        </w:rPr>
      </w:pPr>
    </w:p>
    <w:p w:rsidR="00AA45F3" w:rsidRDefault="00AA45F3">
      <w:pPr>
        <w:ind w:firstLineChars="200" w:firstLine="560"/>
        <w:jc w:val="left"/>
        <w:outlineLvl w:val="1"/>
        <w:rPr>
          <w:rFonts w:ascii="方正仿宋_GBK" w:eastAsia="方正仿宋_GBK"/>
          <w:b/>
          <w:sz w:val="28"/>
        </w:rPr>
      </w:pPr>
    </w:p>
    <w:p w:rsidR="00AA45F3" w:rsidRDefault="00AA45F3">
      <w:pPr>
        <w:ind w:firstLineChars="200" w:firstLine="560"/>
        <w:jc w:val="left"/>
        <w:outlineLvl w:val="1"/>
        <w:rPr>
          <w:rFonts w:ascii="方正仿宋_GBK" w:eastAsia="方正仿宋_GBK"/>
          <w:b/>
          <w:sz w:val="28"/>
        </w:rPr>
      </w:pPr>
    </w:p>
    <w:p w:rsidR="00AA45F3" w:rsidRDefault="00AA45F3">
      <w:pPr>
        <w:ind w:firstLineChars="200" w:firstLine="560"/>
        <w:jc w:val="left"/>
        <w:outlineLvl w:val="1"/>
        <w:rPr>
          <w:rFonts w:ascii="方正仿宋_GBK" w:eastAsia="方正仿宋_GBK"/>
          <w:b/>
          <w:sz w:val="28"/>
        </w:rPr>
      </w:pPr>
    </w:p>
    <w:p w:rsidR="00AA45F3" w:rsidRDefault="00AA45F3">
      <w:pPr>
        <w:ind w:firstLineChars="200" w:firstLine="560"/>
        <w:jc w:val="left"/>
        <w:outlineLvl w:val="1"/>
        <w:rPr>
          <w:rFonts w:ascii="方正仿宋_GBK" w:eastAsia="方正仿宋_GBK"/>
          <w:b/>
          <w:sz w:val="28"/>
        </w:rPr>
      </w:pPr>
    </w:p>
    <w:p w:rsidR="00AA45F3" w:rsidRDefault="00AA45F3">
      <w:pPr>
        <w:ind w:firstLineChars="200" w:firstLine="560"/>
        <w:jc w:val="left"/>
        <w:outlineLvl w:val="1"/>
        <w:rPr>
          <w:rFonts w:ascii="方正仿宋_GBK" w:eastAsia="方正仿宋_GBK"/>
          <w:b/>
          <w:sz w:val="28"/>
        </w:rPr>
      </w:pPr>
    </w:p>
    <w:p w:rsidR="00AA45F3" w:rsidRDefault="00AA45F3">
      <w:pPr>
        <w:ind w:firstLineChars="200" w:firstLine="560"/>
        <w:jc w:val="left"/>
        <w:outlineLvl w:val="1"/>
        <w:rPr>
          <w:rFonts w:ascii="方正仿宋_GBK" w:eastAsia="方正仿宋_GBK"/>
          <w:b/>
          <w:sz w:val="28"/>
        </w:rPr>
      </w:pPr>
    </w:p>
    <w:p w:rsidR="00AA45F3" w:rsidRDefault="00AA45F3">
      <w:pPr>
        <w:ind w:firstLineChars="200" w:firstLine="560"/>
        <w:jc w:val="left"/>
        <w:outlineLvl w:val="1"/>
        <w:rPr>
          <w:rFonts w:ascii="方正仿宋_GBK" w:eastAsia="方正仿宋_GBK"/>
          <w:b/>
          <w:sz w:val="28"/>
        </w:rPr>
      </w:pPr>
    </w:p>
    <w:p w:rsidR="00AA45F3" w:rsidRDefault="00D177FD">
      <w:pPr>
        <w:ind w:firstLineChars="200" w:firstLine="560"/>
        <w:jc w:val="left"/>
        <w:outlineLvl w:val="1"/>
        <w:rPr>
          <w:rFonts w:hAnsi="宋体"/>
          <w:b/>
          <w:sz w:val="28"/>
        </w:rPr>
      </w:pPr>
      <w:r>
        <w:rPr>
          <w:rFonts w:ascii="方正仿宋_GBK" w:eastAsia="方正仿宋_GBK" w:hint="eastAsia"/>
          <w:b/>
          <w:sz w:val="28"/>
        </w:rPr>
        <w:t>3</w:t>
      </w:r>
      <w:r>
        <w:rPr>
          <w:rFonts w:ascii="方正仿宋_GBK" w:eastAsia="方正仿宋_GBK" w:hint="eastAsia"/>
          <w:b/>
          <w:sz w:val="28"/>
        </w:rPr>
        <w:t>、</w:t>
      </w:r>
      <w:r>
        <w:rPr>
          <w:rFonts w:ascii="方正仿宋_GBK" w:eastAsia="方正仿宋_GBK" w:hint="eastAsia"/>
          <w:b/>
          <w:sz w:val="28"/>
        </w:rPr>
        <w:t>2020</w:t>
      </w:r>
      <w:r>
        <w:rPr>
          <w:rFonts w:ascii="方正仿宋_GBK" w:eastAsia="方正仿宋_GBK" w:hint="eastAsia"/>
          <w:b/>
          <w:sz w:val="28"/>
        </w:rPr>
        <w:t>村级组织办公经费绩效目标表</w:t>
      </w:r>
      <w:r w:rsidR="00AA45F3" w:rsidRPr="00AA45F3">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2" w:name="_Toc31547905"/>
      <w:r>
        <w:rPr>
          <w:rFonts w:ascii="方正仿宋_GBK" w:eastAsia="方正仿宋_GBK" w:hint="eastAsia"/>
          <w:b/>
          <w:sz w:val="28"/>
        </w:rPr>
        <w:instrText>3</w:instrText>
      </w:r>
      <w:r>
        <w:rPr>
          <w:rFonts w:ascii="方正仿宋_GBK" w:eastAsia="方正仿宋_GBK" w:hint="eastAsia"/>
          <w:b/>
          <w:sz w:val="28"/>
        </w:rPr>
        <w:instrText>、</w:instrText>
      </w:r>
      <w:r>
        <w:rPr>
          <w:rFonts w:ascii="方正仿宋_GBK" w:eastAsia="方正仿宋_GBK" w:hint="eastAsia"/>
          <w:b/>
          <w:sz w:val="28"/>
        </w:rPr>
        <w:instrText>2020</w:instrText>
      </w:r>
      <w:r>
        <w:rPr>
          <w:rFonts w:ascii="方正仿宋_GBK" w:eastAsia="方正仿宋_GBK" w:hint="eastAsia"/>
          <w:b/>
          <w:sz w:val="28"/>
        </w:rPr>
        <w:instrText>村级组织办公经费绩效目标表</w:instrText>
      </w:r>
      <w:bookmarkEnd w:id="2"/>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AA45F3">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6577"/>
        <w:gridCol w:w="1701"/>
      </w:tblGrid>
      <w:tr w:rsidR="00AA45F3">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AA45F3" w:rsidRDefault="00D177FD">
            <w:pPr>
              <w:spacing w:line="300" w:lineRule="exact"/>
              <w:jc w:val="left"/>
              <w:rPr>
                <w:rFonts w:ascii="方正书宋_GBK" w:eastAsia="方正书宋_GBK"/>
                <w:b/>
              </w:rPr>
            </w:pPr>
            <w:r>
              <w:rPr>
                <w:rFonts w:ascii="方正书宋_GBK" w:eastAsia="方正书宋_GBK"/>
                <w:b/>
              </w:rPr>
              <w:t>814002</w:t>
            </w:r>
            <w:r>
              <w:rPr>
                <w:rFonts w:ascii="方正书宋_GBK" w:eastAsia="方正书宋_GBK" w:hint="eastAsia"/>
                <w:b/>
              </w:rPr>
              <w:t>深州市魏家桥镇人民政府</w:t>
            </w:r>
          </w:p>
        </w:tc>
        <w:tc>
          <w:tcPr>
            <w:tcW w:w="1701" w:type="dxa"/>
            <w:tcBorders>
              <w:top w:val="single" w:sz="6" w:space="0" w:color="FFFFFF"/>
              <w:left w:val="single" w:sz="6" w:space="0" w:color="FFFFFF"/>
              <w:right w:val="single" w:sz="6" w:space="0" w:color="FFFFFF"/>
            </w:tcBorders>
            <w:shd w:val="clear" w:color="auto" w:fill="auto"/>
            <w:vAlign w:val="center"/>
          </w:tcPr>
          <w:p w:rsidR="00AA45F3" w:rsidRDefault="00D177FD">
            <w:pPr>
              <w:spacing w:line="300" w:lineRule="exact"/>
              <w:jc w:val="right"/>
              <w:rPr>
                <w:rFonts w:ascii="方正书宋_GBK" w:eastAsia="方正书宋_GBK"/>
              </w:rPr>
            </w:pPr>
            <w:r>
              <w:rPr>
                <w:rFonts w:ascii="方正书宋_GBK" w:eastAsia="方正书宋_GBK" w:hint="eastAsia"/>
              </w:rPr>
              <w:t>单位：万元</w:t>
            </w:r>
          </w:p>
        </w:tc>
      </w:tr>
      <w:tr w:rsidR="00AA45F3">
        <w:trPr>
          <w:trHeight w:val="369"/>
          <w:jc w:val="center"/>
        </w:trPr>
        <w:tc>
          <w:tcPr>
            <w:tcW w:w="1134" w:type="dxa"/>
            <w:tcBorders>
              <w:bottom w:val="nil"/>
            </w:tcBorders>
            <w:shd w:val="clear" w:color="auto" w:fill="auto"/>
            <w:vAlign w:val="center"/>
          </w:tcPr>
          <w:p w:rsidR="00AA45F3" w:rsidRDefault="00D177FD">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2"/>
            <w:tcBorders>
              <w:bottom w:val="nil"/>
            </w:tcBorders>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、能够使村委会更好的开展工作，更好的为村民服务</w:t>
            </w:r>
          </w:p>
        </w:tc>
      </w:tr>
    </w:tbl>
    <w:p w:rsidR="00AA45F3" w:rsidRDefault="00D177FD">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AA45F3">
        <w:trPr>
          <w:cantSplit/>
          <w:trHeight w:val="397"/>
          <w:tblHeader/>
          <w:jc w:val="center"/>
        </w:trPr>
        <w:tc>
          <w:tcPr>
            <w:tcW w:w="1134" w:type="dxa"/>
            <w:shd w:val="clear" w:color="auto" w:fill="auto"/>
            <w:vAlign w:val="center"/>
          </w:tcPr>
          <w:p w:rsidR="00AA45F3" w:rsidRDefault="00D177FD">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AA45F3" w:rsidRDefault="00D177FD">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AA45F3" w:rsidRDefault="00D177FD">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AA45F3" w:rsidRDefault="00D177F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AA45F3" w:rsidRDefault="00D177FD">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AA45F3" w:rsidRDefault="00D177FD">
            <w:pPr>
              <w:spacing w:line="300" w:lineRule="exact"/>
              <w:jc w:val="center"/>
              <w:rPr>
                <w:rFonts w:ascii="方正书宋_GBK" w:eastAsia="方正书宋_GBK"/>
                <w:b/>
              </w:rPr>
            </w:pPr>
            <w:r>
              <w:rPr>
                <w:rFonts w:ascii="方正书宋_GBK" w:eastAsia="方正书宋_GBK" w:hint="eastAsia"/>
                <w:b/>
              </w:rPr>
              <w:t>指标值确定依据</w:t>
            </w:r>
          </w:p>
        </w:tc>
      </w:tr>
      <w:tr w:rsidR="00AA45F3">
        <w:trPr>
          <w:cantSplit/>
          <w:trHeight w:val="369"/>
          <w:jc w:val="center"/>
        </w:trPr>
        <w:tc>
          <w:tcPr>
            <w:tcW w:w="1134" w:type="dxa"/>
            <w:vMerge w:val="restart"/>
            <w:shd w:val="clear" w:color="auto" w:fill="auto"/>
            <w:vAlign w:val="center"/>
          </w:tcPr>
          <w:p w:rsidR="00AA45F3" w:rsidRDefault="00D177FD">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改造提升重点村数量</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当年完成建设任务的重点村数量</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计划标准</w:t>
            </w:r>
          </w:p>
        </w:tc>
      </w:tr>
      <w:tr w:rsidR="00AA45F3">
        <w:trPr>
          <w:cantSplit/>
          <w:trHeight w:val="369"/>
          <w:jc w:val="center"/>
        </w:trPr>
        <w:tc>
          <w:tcPr>
            <w:tcW w:w="1134" w:type="dxa"/>
            <w:vMerge/>
            <w:shd w:val="clear" w:color="auto" w:fill="auto"/>
            <w:vAlign w:val="center"/>
          </w:tcPr>
          <w:p w:rsidR="00AA45F3" w:rsidRDefault="00AA45F3">
            <w:pPr>
              <w:spacing w:line="300" w:lineRule="exact"/>
              <w:jc w:val="center"/>
              <w:rPr>
                <w:rFonts w:ascii="方正书宋_GBK" w:eastAsia="方正书宋_GBK"/>
              </w:rPr>
            </w:pP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覆盖率</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办公经费全镇覆盖情况</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100%</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调查标准</w:t>
            </w:r>
          </w:p>
        </w:tc>
      </w:tr>
      <w:tr w:rsidR="00AA45F3">
        <w:trPr>
          <w:cantSplit/>
          <w:trHeight w:val="369"/>
          <w:jc w:val="center"/>
        </w:trPr>
        <w:tc>
          <w:tcPr>
            <w:tcW w:w="1134" w:type="dxa"/>
            <w:vMerge/>
            <w:shd w:val="clear" w:color="auto" w:fill="auto"/>
            <w:vAlign w:val="center"/>
          </w:tcPr>
          <w:p w:rsidR="00AA45F3" w:rsidRDefault="00AA45F3">
            <w:pPr>
              <w:spacing w:line="300" w:lineRule="exact"/>
              <w:jc w:val="center"/>
              <w:rPr>
                <w:rFonts w:ascii="方正书宋_GBK" w:eastAsia="方正书宋_GBK"/>
              </w:rPr>
            </w:pP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村委会工作质量</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村委会工作质量达标率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调查标准</w:t>
            </w:r>
          </w:p>
        </w:tc>
      </w:tr>
      <w:tr w:rsidR="00AA45F3">
        <w:trPr>
          <w:cantSplit/>
          <w:trHeight w:val="369"/>
          <w:jc w:val="center"/>
        </w:trPr>
        <w:tc>
          <w:tcPr>
            <w:tcW w:w="1134" w:type="dxa"/>
            <w:vMerge/>
            <w:shd w:val="clear" w:color="auto" w:fill="auto"/>
            <w:vAlign w:val="center"/>
          </w:tcPr>
          <w:p w:rsidR="00AA45F3" w:rsidRDefault="00AA45F3">
            <w:pPr>
              <w:spacing w:line="300" w:lineRule="exact"/>
              <w:jc w:val="center"/>
              <w:rPr>
                <w:rFonts w:ascii="方正书宋_GBK" w:eastAsia="方正书宋_GBK"/>
              </w:rPr>
            </w:pP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完成率</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办公经费发放完成情况</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100%</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计划标准</w:t>
            </w:r>
          </w:p>
        </w:tc>
      </w:tr>
      <w:tr w:rsidR="00AA45F3">
        <w:trPr>
          <w:cantSplit/>
          <w:trHeight w:val="369"/>
          <w:jc w:val="center"/>
        </w:trPr>
        <w:tc>
          <w:tcPr>
            <w:tcW w:w="1134" w:type="dxa"/>
            <w:vMerge w:val="restart"/>
            <w:shd w:val="clear" w:color="auto" w:fill="auto"/>
            <w:vAlign w:val="center"/>
          </w:tcPr>
          <w:p w:rsidR="00AA45F3" w:rsidRDefault="00D177FD">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经济效益指标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带动社会资金投资比</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带动社会资金投入与扶持奖励资金的比例。</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rPr>
              <w:t>%</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调查标准</w:t>
            </w:r>
          </w:p>
        </w:tc>
      </w:tr>
      <w:tr w:rsidR="00AA45F3">
        <w:trPr>
          <w:cantSplit/>
          <w:trHeight w:val="369"/>
          <w:jc w:val="center"/>
        </w:trPr>
        <w:tc>
          <w:tcPr>
            <w:tcW w:w="1134" w:type="dxa"/>
            <w:vMerge/>
            <w:shd w:val="clear" w:color="auto" w:fill="auto"/>
            <w:vAlign w:val="center"/>
          </w:tcPr>
          <w:p w:rsidR="00AA45F3" w:rsidRDefault="00AA45F3">
            <w:pPr>
              <w:spacing w:line="300" w:lineRule="exact"/>
              <w:jc w:val="center"/>
              <w:rPr>
                <w:rFonts w:ascii="方正书宋_GBK" w:eastAsia="方正书宋_GBK"/>
              </w:rPr>
            </w:pP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社会稳定水平</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通过更好的开展村委工作促进社会稳定水平逐步提高</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rPr>
              <w:t>%</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调查标准</w:t>
            </w:r>
          </w:p>
        </w:tc>
      </w:tr>
      <w:tr w:rsidR="00AA45F3">
        <w:trPr>
          <w:cantSplit/>
          <w:trHeight w:val="369"/>
          <w:jc w:val="center"/>
        </w:trPr>
        <w:tc>
          <w:tcPr>
            <w:tcW w:w="1134" w:type="dxa"/>
            <w:vMerge/>
            <w:shd w:val="clear" w:color="auto" w:fill="auto"/>
            <w:vAlign w:val="center"/>
          </w:tcPr>
          <w:p w:rsidR="00AA45F3" w:rsidRDefault="00AA45F3">
            <w:pPr>
              <w:spacing w:line="300" w:lineRule="exact"/>
              <w:jc w:val="center"/>
              <w:rPr>
                <w:rFonts w:ascii="方正书宋_GBK" w:eastAsia="方正书宋_GBK"/>
              </w:rPr>
            </w:pP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达到绿色产业标准</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不进行基础设施建设，不对生态环境产生坏的影响，属于绿色生态产业。</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rPr>
              <w:t>%</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调查标准</w:t>
            </w:r>
          </w:p>
        </w:tc>
      </w:tr>
      <w:tr w:rsidR="00AA45F3">
        <w:trPr>
          <w:cantSplit/>
          <w:trHeight w:val="369"/>
          <w:jc w:val="center"/>
        </w:trPr>
        <w:tc>
          <w:tcPr>
            <w:tcW w:w="1134" w:type="dxa"/>
            <w:vMerge/>
            <w:shd w:val="clear" w:color="auto" w:fill="auto"/>
            <w:vAlign w:val="center"/>
          </w:tcPr>
          <w:p w:rsidR="00AA45F3" w:rsidRDefault="00AA45F3">
            <w:pPr>
              <w:spacing w:line="300" w:lineRule="exact"/>
              <w:jc w:val="center"/>
              <w:rPr>
                <w:rFonts w:ascii="方正书宋_GBK" w:eastAsia="方正书宋_GBK"/>
              </w:rPr>
            </w:pP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长期使用性</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能够长期较好地开展村委会工作，长期满足人民群众的需求。</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rPr>
              <w:t>%</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调查标准</w:t>
            </w:r>
          </w:p>
        </w:tc>
      </w:tr>
      <w:tr w:rsidR="00AA45F3">
        <w:trPr>
          <w:cantSplit/>
          <w:trHeight w:val="369"/>
          <w:jc w:val="center"/>
        </w:trPr>
        <w:tc>
          <w:tcPr>
            <w:tcW w:w="1134" w:type="dxa"/>
            <w:shd w:val="clear" w:color="auto" w:fill="auto"/>
            <w:vAlign w:val="center"/>
          </w:tcPr>
          <w:p w:rsidR="00AA45F3" w:rsidRDefault="00D177FD">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群众满意度</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群众对村委会工作的整体满意度</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调查标准</w:t>
            </w:r>
          </w:p>
        </w:tc>
      </w:tr>
    </w:tbl>
    <w:p w:rsidR="00AA45F3" w:rsidRDefault="00AA45F3">
      <w:pPr>
        <w:spacing w:line="300" w:lineRule="exact"/>
        <w:ind w:firstLineChars="200" w:firstLine="420"/>
        <w:jc w:val="left"/>
        <w:sectPr w:rsidR="00AA45F3">
          <w:headerReference w:type="even" r:id="rId7"/>
          <w:headerReference w:type="default" r:id="rId8"/>
          <w:footerReference w:type="even" r:id="rId9"/>
          <w:footerReference w:type="default" r:id="rId10"/>
          <w:headerReference w:type="first" r:id="rId11"/>
          <w:footerReference w:type="first" r:id="rId12"/>
          <w:pgSz w:w="11907" w:h="16839"/>
          <w:pgMar w:top="1984" w:right="1304" w:bottom="1134" w:left="1304" w:header="851" w:footer="992" w:gutter="0"/>
          <w:cols w:space="425"/>
          <w:docGrid w:type="lines" w:linePitch="312"/>
        </w:sectPr>
      </w:pPr>
    </w:p>
    <w:p w:rsidR="00AA45F3" w:rsidRDefault="00AA45F3">
      <w:pPr>
        <w:spacing w:line="300" w:lineRule="exact"/>
        <w:ind w:firstLineChars="200" w:firstLine="420"/>
        <w:jc w:val="left"/>
      </w:pPr>
    </w:p>
    <w:p w:rsidR="00AA45F3" w:rsidRDefault="00D177FD">
      <w:pPr>
        <w:ind w:firstLineChars="200" w:firstLine="560"/>
        <w:jc w:val="left"/>
        <w:outlineLvl w:val="1"/>
        <w:rPr>
          <w:rFonts w:hAnsi="宋体"/>
          <w:b/>
          <w:sz w:val="28"/>
        </w:rPr>
      </w:pPr>
      <w:r>
        <w:rPr>
          <w:rFonts w:ascii="方正仿宋_GBK" w:eastAsia="方正仿宋_GBK" w:hint="eastAsia"/>
          <w:b/>
          <w:sz w:val="28"/>
        </w:rPr>
        <w:t>4</w:t>
      </w:r>
      <w:r>
        <w:rPr>
          <w:rFonts w:ascii="方正仿宋_GBK" w:eastAsia="方正仿宋_GBK" w:hint="eastAsia"/>
          <w:b/>
          <w:sz w:val="28"/>
        </w:rPr>
        <w:t>、</w:t>
      </w:r>
      <w:r>
        <w:rPr>
          <w:rFonts w:ascii="方正仿宋_GBK" w:eastAsia="方正仿宋_GBK" w:hint="eastAsia"/>
          <w:b/>
          <w:sz w:val="28"/>
        </w:rPr>
        <w:t>2020</w:t>
      </w:r>
      <w:r>
        <w:rPr>
          <w:rFonts w:ascii="方正仿宋_GBK" w:eastAsia="方正仿宋_GBK" w:hint="eastAsia"/>
          <w:b/>
          <w:sz w:val="28"/>
        </w:rPr>
        <w:t>正常离任村干部生活补贴绩效目标表</w:t>
      </w:r>
      <w:r w:rsidR="00AA45F3" w:rsidRPr="00AA45F3">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3" w:name="_Toc31547906"/>
      <w:r>
        <w:rPr>
          <w:rFonts w:ascii="方正仿宋_GBK" w:eastAsia="方正仿宋_GBK" w:hint="eastAsia"/>
          <w:b/>
          <w:sz w:val="28"/>
        </w:rPr>
        <w:instrText>4</w:instrText>
      </w:r>
      <w:r>
        <w:rPr>
          <w:rFonts w:ascii="方正仿宋_GBK" w:eastAsia="方正仿宋_GBK" w:hint="eastAsia"/>
          <w:b/>
          <w:sz w:val="28"/>
        </w:rPr>
        <w:instrText>、</w:instrText>
      </w:r>
      <w:r>
        <w:rPr>
          <w:rFonts w:ascii="方正仿宋_GBK" w:eastAsia="方正仿宋_GBK" w:hint="eastAsia"/>
          <w:b/>
          <w:sz w:val="28"/>
        </w:rPr>
        <w:instrText>2020</w:instrText>
      </w:r>
      <w:r>
        <w:rPr>
          <w:rFonts w:ascii="方正仿宋_GBK" w:eastAsia="方正仿宋_GBK" w:hint="eastAsia"/>
          <w:b/>
          <w:sz w:val="28"/>
        </w:rPr>
        <w:instrText>正常离任村干部生活补贴绩效目标表</w:instrText>
      </w:r>
      <w:bookmarkEnd w:id="3"/>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AA45F3">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6577"/>
        <w:gridCol w:w="1701"/>
      </w:tblGrid>
      <w:tr w:rsidR="00AA45F3">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AA45F3" w:rsidRDefault="00D177FD">
            <w:pPr>
              <w:spacing w:line="300" w:lineRule="exact"/>
              <w:jc w:val="left"/>
              <w:rPr>
                <w:rFonts w:ascii="方正书宋_GBK" w:eastAsia="方正书宋_GBK"/>
                <w:b/>
              </w:rPr>
            </w:pPr>
            <w:r>
              <w:rPr>
                <w:rFonts w:ascii="方正书宋_GBK" w:eastAsia="方正书宋_GBK"/>
                <w:b/>
              </w:rPr>
              <w:t>814002</w:t>
            </w:r>
            <w:r>
              <w:rPr>
                <w:rFonts w:ascii="方正书宋_GBK" w:eastAsia="方正书宋_GBK" w:hint="eastAsia"/>
                <w:b/>
              </w:rPr>
              <w:t>深州市魏家桥镇人民政府</w:t>
            </w:r>
          </w:p>
        </w:tc>
        <w:tc>
          <w:tcPr>
            <w:tcW w:w="1701" w:type="dxa"/>
            <w:tcBorders>
              <w:top w:val="single" w:sz="6" w:space="0" w:color="FFFFFF"/>
              <w:left w:val="single" w:sz="6" w:space="0" w:color="FFFFFF"/>
              <w:right w:val="single" w:sz="6" w:space="0" w:color="FFFFFF"/>
            </w:tcBorders>
            <w:shd w:val="clear" w:color="auto" w:fill="auto"/>
            <w:vAlign w:val="center"/>
          </w:tcPr>
          <w:p w:rsidR="00AA45F3" w:rsidRDefault="00D177FD">
            <w:pPr>
              <w:spacing w:line="300" w:lineRule="exact"/>
              <w:jc w:val="right"/>
              <w:rPr>
                <w:rFonts w:ascii="方正书宋_GBK" w:eastAsia="方正书宋_GBK"/>
              </w:rPr>
            </w:pPr>
            <w:r>
              <w:rPr>
                <w:rFonts w:ascii="方正书宋_GBK" w:eastAsia="方正书宋_GBK" w:hint="eastAsia"/>
              </w:rPr>
              <w:t>单位：万元</w:t>
            </w:r>
          </w:p>
        </w:tc>
      </w:tr>
      <w:tr w:rsidR="00AA45F3">
        <w:trPr>
          <w:trHeight w:val="369"/>
          <w:jc w:val="center"/>
        </w:trPr>
        <w:tc>
          <w:tcPr>
            <w:tcW w:w="1134" w:type="dxa"/>
            <w:tcBorders>
              <w:bottom w:val="nil"/>
            </w:tcBorders>
            <w:shd w:val="clear" w:color="auto" w:fill="auto"/>
            <w:vAlign w:val="center"/>
          </w:tcPr>
          <w:p w:rsidR="00AA45F3" w:rsidRDefault="00D177FD">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2"/>
            <w:tcBorders>
              <w:bottom w:val="nil"/>
            </w:tcBorders>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、能够使离任的村干部享受到补贴，改善经济条件</w:t>
            </w:r>
          </w:p>
        </w:tc>
      </w:tr>
    </w:tbl>
    <w:p w:rsidR="00AA45F3" w:rsidRDefault="00D177FD">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AA45F3">
        <w:trPr>
          <w:cantSplit/>
          <w:trHeight w:val="397"/>
          <w:tblHeader/>
          <w:jc w:val="center"/>
        </w:trPr>
        <w:tc>
          <w:tcPr>
            <w:tcW w:w="1134" w:type="dxa"/>
            <w:shd w:val="clear" w:color="auto" w:fill="auto"/>
            <w:vAlign w:val="center"/>
          </w:tcPr>
          <w:p w:rsidR="00AA45F3" w:rsidRDefault="00D177FD">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AA45F3" w:rsidRDefault="00D177FD">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AA45F3" w:rsidRDefault="00D177FD">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AA45F3" w:rsidRDefault="00D177F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AA45F3" w:rsidRDefault="00D177FD">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AA45F3" w:rsidRDefault="00D177FD">
            <w:pPr>
              <w:spacing w:line="300" w:lineRule="exact"/>
              <w:jc w:val="center"/>
              <w:rPr>
                <w:rFonts w:ascii="方正书宋_GBK" w:eastAsia="方正书宋_GBK"/>
                <w:b/>
              </w:rPr>
            </w:pPr>
            <w:r>
              <w:rPr>
                <w:rFonts w:ascii="方正书宋_GBK" w:eastAsia="方正书宋_GBK" w:hint="eastAsia"/>
                <w:b/>
              </w:rPr>
              <w:t>指标值确定依据</w:t>
            </w:r>
          </w:p>
        </w:tc>
      </w:tr>
      <w:tr w:rsidR="00AA45F3">
        <w:trPr>
          <w:cantSplit/>
          <w:trHeight w:val="369"/>
          <w:jc w:val="center"/>
        </w:trPr>
        <w:tc>
          <w:tcPr>
            <w:tcW w:w="1134" w:type="dxa"/>
            <w:vMerge w:val="restart"/>
            <w:shd w:val="clear" w:color="auto" w:fill="auto"/>
            <w:vAlign w:val="center"/>
          </w:tcPr>
          <w:p w:rsidR="00AA45F3" w:rsidRDefault="00D177FD">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农村经济指标检测与评价工作完成度</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补贴后农村经济指标检测与评价工作完成度</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计划标准</w:t>
            </w:r>
          </w:p>
        </w:tc>
      </w:tr>
      <w:tr w:rsidR="00AA45F3">
        <w:trPr>
          <w:cantSplit/>
          <w:trHeight w:val="369"/>
          <w:jc w:val="center"/>
        </w:trPr>
        <w:tc>
          <w:tcPr>
            <w:tcW w:w="1134" w:type="dxa"/>
            <w:vMerge/>
            <w:shd w:val="clear" w:color="auto" w:fill="auto"/>
            <w:vAlign w:val="center"/>
          </w:tcPr>
          <w:p w:rsidR="00AA45F3" w:rsidRDefault="00AA45F3">
            <w:pPr>
              <w:spacing w:line="300" w:lineRule="exact"/>
              <w:jc w:val="center"/>
              <w:rPr>
                <w:rFonts w:ascii="方正书宋_GBK" w:eastAsia="方正书宋_GBK"/>
              </w:rPr>
            </w:pP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补贴覆盖率</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已补助人数占应补助人数的比例</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计划标准</w:t>
            </w:r>
          </w:p>
        </w:tc>
      </w:tr>
      <w:tr w:rsidR="00AA45F3">
        <w:trPr>
          <w:cantSplit/>
          <w:trHeight w:val="369"/>
          <w:jc w:val="center"/>
        </w:trPr>
        <w:tc>
          <w:tcPr>
            <w:tcW w:w="1134" w:type="dxa"/>
            <w:vMerge/>
            <w:shd w:val="clear" w:color="auto" w:fill="auto"/>
            <w:vAlign w:val="center"/>
          </w:tcPr>
          <w:p w:rsidR="00AA45F3" w:rsidRDefault="00AA45F3">
            <w:pPr>
              <w:spacing w:line="300" w:lineRule="exact"/>
              <w:jc w:val="center"/>
              <w:rPr>
                <w:rFonts w:ascii="方正书宋_GBK" w:eastAsia="方正书宋_GBK"/>
              </w:rPr>
            </w:pP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补贴村数量</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符合补贴政策，给予补贴的村个数</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25</w:t>
            </w:r>
            <w:r>
              <w:rPr>
                <w:rFonts w:ascii="方正书宋_GBK" w:eastAsia="方正书宋_GBK" w:hint="eastAsia"/>
              </w:rPr>
              <w:t>个</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计划标准</w:t>
            </w:r>
          </w:p>
        </w:tc>
      </w:tr>
      <w:tr w:rsidR="00AA45F3">
        <w:trPr>
          <w:cantSplit/>
          <w:trHeight w:val="369"/>
          <w:jc w:val="center"/>
        </w:trPr>
        <w:tc>
          <w:tcPr>
            <w:tcW w:w="1134" w:type="dxa"/>
            <w:vMerge/>
            <w:shd w:val="clear" w:color="auto" w:fill="auto"/>
            <w:vAlign w:val="center"/>
          </w:tcPr>
          <w:p w:rsidR="00AA45F3" w:rsidRDefault="00AA45F3">
            <w:pPr>
              <w:spacing w:line="300" w:lineRule="exact"/>
              <w:jc w:val="center"/>
              <w:rPr>
                <w:rFonts w:ascii="方正书宋_GBK" w:eastAsia="方正书宋_GBK"/>
              </w:rPr>
            </w:pP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完成率</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补贴发放完成情况</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计划标准</w:t>
            </w:r>
          </w:p>
        </w:tc>
      </w:tr>
      <w:tr w:rsidR="00AA45F3">
        <w:trPr>
          <w:cantSplit/>
          <w:trHeight w:val="369"/>
          <w:jc w:val="center"/>
        </w:trPr>
        <w:tc>
          <w:tcPr>
            <w:tcW w:w="1134" w:type="dxa"/>
            <w:vMerge w:val="restart"/>
            <w:shd w:val="clear" w:color="auto" w:fill="auto"/>
            <w:vAlign w:val="center"/>
          </w:tcPr>
          <w:p w:rsidR="00AA45F3" w:rsidRDefault="00D177FD">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经济效益指标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村集体经济收入增长率</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补贴所带来的经济效益增加情况</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计划标准</w:t>
            </w:r>
          </w:p>
        </w:tc>
      </w:tr>
      <w:tr w:rsidR="00AA45F3">
        <w:trPr>
          <w:cantSplit/>
          <w:trHeight w:val="369"/>
          <w:jc w:val="center"/>
        </w:trPr>
        <w:tc>
          <w:tcPr>
            <w:tcW w:w="1134" w:type="dxa"/>
            <w:vMerge/>
            <w:shd w:val="clear" w:color="auto" w:fill="auto"/>
            <w:vAlign w:val="center"/>
          </w:tcPr>
          <w:p w:rsidR="00AA45F3" w:rsidRDefault="00AA45F3">
            <w:pPr>
              <w:spacing w:line="300" w:lineRule="exact"/>
              <w:jc w:val="center"/>
              <w:rPr>
                <w:rFonts w:ascii="方正书宋_GBK" w:eastAsia="方正书宋_GBK"/>
              </w:rPr>
            </w:pP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社会稳定水平</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通过实施离任村干部补贴促进社会稳定水平逐步提高</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计划标准</w:t>
            </w:r>
          </w:p>
        </w:tc>
      </w:tr>
      <w:tr w:rsidR="00AA45F3">
        <w:trPr>
          <w:cantSplit/>
          <w:trHeight w:val="369"/>
          <w:jc w:val="center"/>
        </w:trPr>
        <w:tc>
          <w:tcPr>
            <w:tcW w:w="1134" w:type="dxa"/>
            <w:vMerge/>
            <w:shd w:val="clear" w:color="auto" w:fill="auto"/>
            <w:vAlign w:val="center"/>
          </w:tcPr>
          <w:p w:rsidR="00AA45F3" w:rsidRDefault="00AA45F3">
            <w:pPr>
              <w:spacing w:line="300" w:lineRule="exact"/>
              <w:jc w:val="center"/>
              <w:rPr>
                <w:rFonts w:ascii="方正书宋_GBK" w:eastAsia="方正书宋_GBK"/>
              </w:rPr>
            </w:pP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达到绿色产业标准</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不进行基础设施建设，不对生态环境产生坏的影响，属于绿色生态产业。</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计划标准</w:t>
            </w:r>
          </w:p>
        </w:tc>
      </w:tr>
      <w:tr w:rsidR="00AA45F3">
        <w:trPr>
          <w:cantSplit/>
          <w:trHeight w:val="369"/>
          <w:jc w:val="center"/>
        </w:trPr>
        <w:tc>
          <w:tcPr>
            <w:tcW w:w="1134" w:type="dxa"/>
            <w:vMerge/>
            <w:shd w:val="clear" w:color="auto" w:fill="auto"/>
            <w:vAlign w:val="center"/>
          </w:tcPr>
          <w:p w:rsidR="00AA45F3" w:rsidRDefault="00AA45F3">
            <w:pPr>
              <w:spacing w:line="300" w:lineRule="exact"/>
              <w:jc w:val="center"/>
              <w:rPr>
                <w:rFonts w:ascii="方正书宋_GBK" w:eastAsia="方正书宋_GBK"/>
              </w:rPr>
            </w:pP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使用性</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满足离任村干部的生活需求。</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调查标准</w:t>
            </w:r>
          </w:p>
        </w:tc>
      </w:tr>
      <w:tr w:rsidR="00AA45F3">
        <w:trPr>
          <w:cantSplit/>
          <w:trHeight w:val="369"/>
          <w:jc w:val="center"/>
        </w:trPr>
        <w:tc>
          <w:tcPr>
            <w:tcW w:w="1134" w:type="dxa"/>
            <w:shd w:val="clear" w:color="auto" w:fill="auto"/>
            <w:vAlign w:val="center"/>
          </w:tcPr>
          <w:p w:rsidR="00AA45F3" w:rsidRDefault="00D177FD">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离任村干部满意度</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离任村干部对补贴发放的整体满意度</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调查标准</w:t>
            </w:r>
          </w:p>
        </w:tc>
      </w:tr>
    </w:tbl>
    <w:p w:rsidR="00AA45F3" w:rsidRDefault="00AA45F3">
      <w:pPr>
        <w:spacing w:line="300" w:lineRule="exact"/>
        <w:ind w:firstLineChars="200" w:firstLine="420"/>
        <w:jc w:val="left"/>
        <w:sectPr w:rsidR="00AA45F3">
          <w:pgSz w:w="11907" w:h="16839"/>
          <w:pgMar w:top="1984" w:right="1304" w:bottom="1134" w:left="1304" w:header="851" w:footer="992" w:gutter="0"/>
          <w:cols w:space="425"/>
          <w:docGrid w:type="lines" w:linePitch="312"/>
        </w:sectPr>
      </w:pPr>
    </w:p>
    <w:p w:rsidR="00AA45F3" w:rsidRDefault="00AA45F3">
      <w:pPr>
        <w:spacing w:line="300" w:lineRule="exact"/>
        <w:ind w:firstLineChars="200" w:firstLine="420"/>
        <w:jc w:val="left"/>
      </w:pPr>
    </w:p>
    <w:p w:rsidR="00AA45F3" w:rsidRDefault="00AA45F3">
      <w:pPr>
        <w:spacing w:line="300" w:lineRule="exact"/>
        <w:ind w:firstLineChars="200" w:firstLine="420"/>
        <w:jc w:val="left"/>
      </w:pPr>
    </w:p>
    <w:p w:rsidR="00AA45F3" w:rsidRDefault="00D177FD">
      <w:pPr>
        <w:ind w:firstLineChars="200" w:firstLine="560"/>
        <w:jc w:val="left"/>
        <w:outlineLvl w:val="1"/>
        <w:rPr>
          <w:rFonts w:hAnsi="宋体"/>
          <w:b/>
          <w:sz w:val="28"/>
        </w:rPr>
      </w:pPr>
      <w:r>
        <w:rPr>
          <w:rFonts w:ascii="方正仿宋_GBK" w:eastAsia="方正仿宋_GBK" w:hint="eastAsia"/>
          <w:b/>
          <w:sz w:val="28"/>
        </w:rPr>
        <w:t>5</w:t>
      </w:r>
      <w:r>
        <w:rPr>
          <w:rFonts w:ascii="方正仿宋_GBK" w:eastAsia="方正仿宋_GBK" w:hint="eastAsia"/>
          <w:b/>
          <w:sz w:val="28"/>
        </w:rPr>
        <w:t>、服务群众专项经费绩效目标表</w:t>
      </w:r>
      <w:r w:rsidR="00AA45F3" w:rsidRPr="00AA45F3">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4" w:name="_Toc31547908"/>
      <w:r>
        <w:rPr>
          <w:rFonts w:ascii="方正仿宋_GBK" w:eastAsia="方正仿宋_GBK" w:hint="eastAsia"/>
          <w:b/>
          <w:sz w:val="28"/>
        </w:rPr>
        <w:instrText>6</w:instrText>
      </w:r>
      <w:r>
        <w:rPr>
          <w:rFonts w:ascii="方正仿宋_GBK" w:eastAsia="方正仿宋_GBK" w:hint="eastAsia"/>
          <w:b/>
          <w:sz w:val="28"/>
        </w:rPr>
        <w:instrText>、服务群众专项经费绩效目标表</w:instrText>
      </w:r>
      <w:bookmarkEnd w:id="4"/>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AA45F3">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6577"/>
        <w:gridCol w:w="1701"/>
      </w:tblGrid>
      <w:tr w:rsidR="00AA45F3">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AA45F3" w:rsidRDefault="00D177FD">
            <w:pPr>
              <w:spacing w:line="300" w:lineRule="exact"/>
              <w:jc w:val="left"/>
              <w:rPr>
                <w:rFonts w:ascii="方正书宋_GBK" w:eastAsia="方正书宋_GBK"/>
                <w:b/>
              </w:rPr>
            </w:pPr>
            <w:r>
              <w:rPr>
                <w:rFonts w:ascii="方正书宋_GBK" w:eastAsia="方正书宋_GBK"/>
                <w:b/>
              </w:rPr>
              <w:t>814002</w:t>
            </w:r>
            <w:r>
              <w:rPr>
                <w:rFonts w:ascii="方正书宋_GBK" w:eastAsia="方正书宋_GBK" w:hint="eastAsia"/>
                <w:b/>
              </w:rPr>
              <w:t>深州市魏家桥镇人民政府</w:t>
            </w:r>
          </w:p>
        </w:tc>
        <w:tc>
          <w:tcPr>
            <w:tcW w:w="1701" w:type="dxa"/>
            <w:tcBorders>
              <w:top w:val="single" w:sz="6" w:space="0" w:color="FFFFFF"/>
              <w:left w:val="single" w:sz="6" w:space="0" w:color="FFFFFF"/>
              <w:right w:val="single" w:sz="6" w:space="0" w:color="FFFFFF"/>
            </w:tcBorders>
            <w:shd w:val="clear" w:color="auto" w:fill="auto"/>
            <w:vAlign w:val="center"/>
          </w:tcPr>
          <w:p w:rsidR="00AA45F3" w:rsidRDefault="00D177FD">
            <w:pPr>
              <w:spacing w:line="300" w:lineRule="exact"/>
              <w:jc w:val="right"/>
              <w:rPr>
                <w:rFonts w:ascii="方正书宋_GBK" w:eastAsia="方正书宋_GBK"/>
              </w:rPr>
            </w:pPr>
            <w:r>
              <w:rPr>
                <w:rFonts w:ascii="方正书宋_GBK" w:eastAsia="方正书宋_GBK" w:hint="eastAsia"/>
              </w:rPr>
              <w:t>单位：万元</w:t>
            </w:r>
          </w:p>
        </w:tc>
      </w:tr>
      <w:tr w:rsidR="00AA45F3">
        <w:trPr>
          <w:trHeight w:val="369"/>
          <w:jc w:val="center"/>
        </w:trPr>
        <w:tc>
          <w:tcPr>
            <w:tcW w:w="1134" w:type="dxa"/>
            <w:tcBorders>
              <w:bottom w:val="nil"/>
            </w:tcBorders>
            <w:shd w:val="clear" w:color="auto" w:fill="auto"/>
            <w:vAlign w:val="center"/>
          </w:tcPr>
          <w:p w:rsidR="00AA45F3" w:rsidRDefault="00D177FD">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2"/>
            <w:tcBorders>
              <w:bottom w:val="nil"/>
            </w:tcBorders>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、能够使村级组织更好的服务老百姓，保证村级综合服务站日常运转，公共设施维护、公共卫生防疫、村内治安等方面的支出。</w:t>
            </w:r>
          </w:p>
        </w:tc>
      </w:tr>
    </w:tbl>
    <w:p w:rsidR="00AA45F3" w:rsidRDefault="00D177FD">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AA45F3">
        <w:trPr>
          <w:cantSplit/>
          <w:trHeight w:val="397"/>
          <w:tblHeader/>
          <w:jc w:val="center"/>
        </w:trPr>
        <w:tc>
          <w:tcPr>
            <w:tcW w:w="1134" w:type="dxa"/>
            <w:shd w:val="clear" w:color="auto" w:fill="auto"/>
            <w:vAlign w:val="center"/>
          </w:tcPr>
          <w:p w:rsidR="00AA45F3" w:rsidRDefault="00D177FD">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AA45F3" w:rsidRDefault="00D177FD">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AA45F3" w:rsidRDefault="00D177FD">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AA45F3" w:rsidRDefault="00D177F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AA45F3" w:rsidRDefault="00D177FD">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AA45F3" w:rsidRDefault="00D177FD">
            <w:pPr>
              <w:spacing w:line="300" w:lineRule="exact"/>
              <w:jc w:val="center"/>
              <w:rPr>
                <w:rFonts w:ascii="方正书宋_GBK" w:eastAsia="方正书宋_GBK"/>
                <w:b/>
              </w:rPr>
            </w:pPr>
            <w:r>
              <w:rPr>
                <w:rFonts w:ascii="方正书宋_GBK" w:eastAsia="方正书宋_GBK" w:hint="eastAsia"/>
                <w:b/>
              </w:rPr>
              <w:t>指标值确定依据</w:t>
            </w:r>
          </w:p>
        </w:tc>
      </w:tr>
      <w:tr w:rsidR="00AA45F3">
        <w:trPr>
          <w:cantSplit/>
          <w:trHeight w:val="369"/>
          <w:jc w:val="center"/>
        </w:trPr>
        <w:tc>
          <w:tcPr>
            <w:tcW w:w="1134" w:type="dxa"/>
            <w:vMerge w:val="restart"/>
            <w:shd w:val="clear" w:color="auto" w:fill="auto"/>
            <w:vAlign w:val="center"/>
          </w:tcPr>
          <w:p w:rsidR="00AA45F3" w:rsidRDefault="00D177FD">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农村经济指标检测与评价工作完成度</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农村经济指标检测与评价工作完成度</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计划标准</w:t>
            </w:r>
          </w:p>
        </w:tc>
      </w:tr>
      <w:tr w:rsidR="00AA45F3">
        <w:trPr>
          <w:cantSplit/>
          <w:trHeight w:val="369"/>
          <w:jc w:val="center"/>
        </w:trPr>
        <w:tc>
          <w:tcPr>
            <w:tcW w:w="1134" w:type="dxa"/>
            <w:vMerge/>
            <w:shd w:val="clear" w:color="auto" w:fill="auto"/>
            <w:vAlign w:val="center"/>
          </w:tcPr>
          <w:p w:rsidR="00AA45F3" w:rsidRDefault="00AA45F3">
            <w:pPr>
              <w:spacing w:line="300" w:lineRule="exact"/>
              <w:jc w:val="center"/>
              <w:rPr>
                <w:rFonts w:ascii="方正书宋_GBK" w:eastAsia="方正书宋_GBK"/>
              </w:rPr>
            </w:pP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农村补贴数量</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当年补贴村数量</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25</w:t>
            </w:r>
            <w:r>
              <w:rPr>
                <w:rFonts w:ascii="方正书宋_GBK" w:eastAsia="方正书宋_GBK" w:hint="eastAsia"/>
              </w:rPr>
              <w:t>个</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计划标准</w:t>
            </w:r>
          </w:p>
        </w:tc>
      </w:tr>
      <w:tr w:rsidR="00AA45F3">
        <w:trPr>
          <w:cantSplit/>
          <w:trHeight w:val="369"/>
          <w:jc w:val="center"/>
        </w:trPr>
        <w:tc>
          <w:tcPr>
            <w:tcW w:w="1134" w:type="dxa"/>
            <w:vMerge/>
            <w:shd w:val="clear" w:color="auto" w:fill="auto"/>
            <w:vAlign w:val="center"/>
          </w:tcPr>
          <w:p w:rsidR="00AA45F3" w:rsidRDefault="00AA45F3">
            <w:pPr>
              <w:spacing w:line="300" w:lineRule="exact"/>
              <w:jc w:val="center"/>
              <w:rPr>
                <w:rFonts w:ascii="方正书宋_GBK" w:eastAsia="方正书宋_GBK"/>
              </w:rPr>
            </w:pP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农村集体</w:t>
            </w:r>
            <w:r>
              <w:rPr>
                <w:rFonts w:ascii="方正书宋_GBK" w:eastAsia="方正书宋_GBK" w:hint="cs"/>
              </w:rPr>
              <w:t>“</w:t>
            </w:r>
            <w:r>
              <w:rPr>
                <w:rFonts w:ascii="方正书宋_GBK" w:eastAsia="方正书宋_GBK" w:hint="eastAsia"/>
              </w:rPr>
              <w:t>三资</w:t>
            </w:r>
            <w:r>
              <w:rPr>
                <w:rFonts w:ascii="方正书宋_GBK" w:eastAsia="方正书宋_GBK" w:hint="cs"/>
              </w:rPr>
              <w:t>”</w:t>
            </w:r>
            <w:r>
              <w:rPr>
                <w:rFonts w:ascii="方正书宋_GBK" w:eastAsia="方正书宋_GBK" w:hint="eastAsia"/>
              </w:rPr>
              <w:t>管理制度建立</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当年内农村集体</w:t>
            </w:r>
            <w:r>
              <w:rPr>
                <w:rFonts w:ascii="方正书宋_GBK" w:eastAsia="方正书宋_GBK" w:hint="cs"/>
              </w:rPr>
              <w:t>“</w:t>
            </w:r>
            <w:r>
              <w:rPr>
                <w:rFonts w:ascii="方正书宋_GBK" w:eastAsia="方正书宋_GBK" w:hint="eastAsia"/>
              </w:rPr>
              <w:t>三资</w:t>
            </w:r>
            <w:r>
              <w:rPr>
                <w:rFonts w:ascii="方正书宋_GBK" w:eastAsia="方正书宋_GBK" w:hint="cs"/>
              </w:rPr>
              <w:t>”</w:t>
            </w:r>
            <w:r>
              <w:rPr>
                <w:rFonts w:ascii="方正书宋_GBK" w:eastAsia="方正书宋_GBK" w:hint="eastAsia"/>
              </w:rPr>
              <w:t>管理制度建立的村占所有村的比例</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计划标准</w:t>
            </w:r>
          </w:p>
        </w:tc>
      </w:tr>
      <w:tr w:rsidR="00AA45F3">
        <w:trPr>
          <w:cantSplit/>
          <w:trHeight w:val="369"/>
          <w:jc w:val="center"/>
        </w:trPr>
        <w:tc>
          <w:tcPr>
            <w:tcW w:w="1134" w:type="dxa"/>
            <w:vMerge/>
            <w:shd w:val="clear" w:color="auto" w:fill="auto"/>
            <w:vAlign w:val="center"/>
          </w:tcPr>
          <w:p w:rsidR="00AA45F3" w:rsidRDefault="00AA45F3">
            <w:pPr>
              <w:spacing w:line="300" w:lineRule="exact"/>
              <w:jc w:val="center"/>
              <w:rPr>
                <w:rFonts w:ascii="方正书宋_GBK" w:eastAsia="方正书宋_GBK"/>
              </w:rPr>
            </w:pP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完成率</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资金发放完成情况</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计划标准</w:t>
            </w:r>
          </w:p>
        </w:tc>
      </w:tr>
      <w:tr w:rsidR="00AA45F3">
        <w:trPr>
          <w:cantSplit/>
          <w:trHeight w:val="369"/>
          <w:jc w:val="center"/>
        </w:trPr>
        <w:tc>
          <w:tcPr>
            <w:tcW w:w="1134" w:type="dxa"/>
            <w:vMerge w:val="restart"/>
            <w:shd w:val="clear" w:color="auto" w:fill="auto"/>
            <w:vAlign w:val="center"/>
          </w:tcPr>
          <w:p w:rsidR="00AA45F3" w:rsidRDefault="00D177FD">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经济效益指标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政策措施执行率</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执行的政策指标建议数量占提交总数量的比例</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计划标准</w:t>
            </w:r>
          </w:p>
        </w:tc>
      </w:tr>
      <w:tr w:rsidR="00AA45F3">
        <w:trPr>
          <w:cantSplit/>
          <w:trHeight w:val="369"/>
          <w:jc w:val="center"/>
        </w:trPr>
        <w:tc>
          <w:tcPr>
            <w:tcW w:w="1134" w:type="dxa"/>
            <w:vMerge/>
            <w:shd w:val="clear" w:color="auto" w:fill="auto"/>
            <w:vAlign w:val="center"/>
          </w:tcPr>
          <w:p w:rsidR="00AA45F3" w:rsidRDefault="00AA45F3">
            <w:pPr>
              <w:spacing w:line="300" w:lineRule="exact"/>
              <w:jc w:val="center"/>
              <w:rPr>
                <w:rFonts w:ascii="方正书宋_GBK" w:eastAsia="方正书宋_GBK"/>
              </w:rPr>
            </w:pP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村级事务处理达标率</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村级事务处理占全年事务总额的比例</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计划标准</w:t>
            </w:r>
          </w:p>
        </w:tc>
      </w:tr>
      <w:tr w:rsidR="00AA45F3">
        <w:trPr>
          <w:cantSplit/>
          <w:trHeight w:val="369"/>
          <w:jc w:val="center"/>
        </w:trPr>
        <w:tc>
          <w:tcPr>
            <w:tcW w:w="1134" w:type="dxa"/>
            <w:vMerge/>
            <w:shd w:val="clear" w:color="auto" w:fill="auto"/>
            <w:vAlign w:val="center"/>
          </w:tcPr>
          <w:p w:rsidR="00AA45F3" w:rsidRDefault="00AA45F3">
            <w:pPr>
              <w:spacing w:line="300" w:lineRule="exact"/>
              <w:jc w:val="center"/>
              <w:rPr>
                <w:rFonts w:ascii="方正书宋_GBK" w:eastAsia="方正书宋_GBK"/>
              </w:rPr>
            </w:pP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达到绿色产业标准</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不进行基础设施建设，不对生态环境产生坏的影响，属于绿色生态产业。</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rPr>
              <w:t>%</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计划标准</w:t>
            </w:r>
          </w:p>
        </w:tc>
      </w:tr>
      <w:tr w:rsidR="00AA45F3">
        <w:trPr>
          <w:cantSplit/>
          <w:trHeight w:val="369"/>
          <w:jc w:val="center"/>
        </w:trPr>
        <w:tc>
          <w:tcPr>
            <w:tcW w:w="1134" w:type="dxa"/>
            <w:vMerge/>
            <w:shd w:val="clear" w:color="auto" w:fill="auto"/>
            <w:vAlign w:val="center"/>
          </w:tcPr>
          <w:p w:rsidR="00AA45F3" w:rsidRDefault="00AA45F3">
            <w:pPr>
              <w:spacing w:line="300" w:lineRule="exact"/>
              <w:jc w:val="center"/>
              <w:rPr>
                <w:rFonts w:ascii="方正书宋_GBK" w:eastAsia="方正书宋_GBK"/>
              </w:rPr>
            </w:pP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长期使用性</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能够长期较好地开展村级组织工作，长期满足群众的需求。</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计划标准</w:t>
            </w:r>
          </w:p>
        </w:tc>
      </w:tr>
      <w:tr w:rsidR="00AA45F3">
        <w:trPr>
          <w:cantSplit/>
          <w:trHeight w:val="369"/>
          <w:jc w:val="center"/>
        </w:trPr>
        <w:tc>
          <w:tcPr>
            <w:tcW w:w="1134" w:type="dxa"/>
            <w:shd w:val="clear" w:color="auto" w:fill="auto"/>
            <w:vAlign w:val="center"/>
          </w:tcPr>
          <w:p w:rsidR="00AA45F3" w:rsidRDefault="00D177FD">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群众满意度</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群众对当年村级组织的整体满意度</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调查标准</w:t>
            </w:r>
          </w:p>
        </w:tc>
      </w:tr>
    </w:tbl>
    <w:p w:rsidR="00AA45F3" w:rsidRDefault="00AA45F3">
      <w:pPr>
        <w:spacing w:line="300" w:lineRule="exact"/>
        <w:ind w:firstLineChars="200" w:firstLine="420"/>
        <w:jc w:val="left"/>
        <w:sectPr w:rsidR="00AA45F3">
          <w:pgSz w:w="11907" w:h="16839"/>
          <w:pgMar w:top="1984" w:right="1304" w:bottom="1134" w:left="1304" w:header="851" w:footer="992" w:gutter="0"/>
          <w:cols w:space="425"/>
          <w:docGrid w:type="lines" w:linePitch="312"/>
        </w:sectPr>
      </w:pPr>
    </w:p>
    <w:p w:rsidR="00AA45F3" w:rsidRDefault="00AA45F3">
      <w:pPr>
        <w:spacing w:line="300" w:lineRule="exact"/>
        <w:ind w:firstLineChars="200" w:firstLine="420"/>
        <w:jc w:val="left"/>
      </w:pPr>
    </w:p>
    <w:p w:rsidR="00AA45F3" w:rsidRDefault="00D177FD">
      <w:pPr>
        <w:ind w:firstLineChars="200" w:firstLine="560"/>
        <w:jc w:val="left"/>
        <w:outlineLvl w:val="1"/>
        <w:rPr>
          <w:rFonts w:hAnsi="宋体"/>
          <w:b/>
          <w:sz w:val="28"/>
        </w:rPr>
      </w:pPr>
      <w:r>
        <w:rPr>
          <w:rFonts w:ascii="方正仿宋_GBK" w:eastAsia="方正仿宋_GBK" w:hint="eastAsia"/>
          <w:b/>
          <w:sz w:val="28"/>
        </w:rPr>
        <w:t>6</w:t>
      </w:r>
      <w:r>
        <w:rPr>
          <w:rFonts w:ascii="方正仿宋_GBK" w:eastAsia="方正仿宋_GBK" w:hint="eastAsia"/>
          <w:b/>
          <w:sz w:val="28"/>
        </w:rPr>
        <w:t>、国防公路工役制人员生活补助绩效目标表</w:t>
      </w:r>
      <w:r w:rsidR="00AA45F3" w:rsidRPr="00AA45F3">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5" w:name="_Toc31547909"/>
      <w:r>
        <w:rPr>
          <w:rFonts w:ascii="方正仿宋_GBK" w:eastAsia="方正仿宋_GBK" w:hint="eastAsia"/>
          <w:b/>
          <w:sz w:val="28"/>
        </w:rPr>
        <w:instrText>7</w:instrText>
      </w:r>
      <w:r>
        <w:rPr>
          <w:rFonts w:ascii="方正仿宋_GBK" w:eastAsia="方正仿宋_GBK" w:hint="eastAsia"/>
          <w:b/>
          <w:sz w:val="28"/>
        </w:rPr>
        <w:instrText>、国防公路工役制人员生活补助绩效目标表</w:instrText>
      </w:r>
      <w:bookmarkEnd w:id="5"/>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AA45F3">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6577"/>
        <w:gridCol w:w="1701"/>
      </w:tblGrid>
      <w:tr w:rsidR="00AA45F3">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AA45F3" w:rsidRDefault="00D177FD">
            <w:pPr>
              <w:spacing w:line="300" w:lineRule="exact"/>
              <w:jc w:val="left"/>
              <w:rPr>
                <w:rFonts w:ascii="方正书宋_GBK" w:eastAsia="方正书宋_GBK"/>
                <w:b/>
              </w:rPr>
            </w:pPr>
            <w:r>
              <w:rPr>
                <w:rFonts w:ascii="方正书宋_GBK" w:eastAsia="方正书宋_GBK"/>
                <w:b/>
              </w:rPr>
              <w:t>814002</w:t>
            </w:r>
            <w:r>
              <w:rPr>
                <w:rFonts w:ascii="方正书宋_GBK" w:eastAsia="方正书宋_GBK" w:hint="eastAsia"/>
                <w:b/>
              </w:rPr>
              <w:t>深州市魏家桥镇人民政府</w:t>
            </w:r>
          </w:p>
        </w:tc>
        <w:tc>
          <w:tcPr>
            <w:tcW w:w="1701" w:type="dxa"/>
            <w:tcBorders>
              <w:top w:val="single" w:sz="6" w:space="0" w:color="FFFFFF"/>
              <w:left w:val="single" w:sz="6" w:space="0" w:color="FFFFFF"/>
              <w:right w:val="single" w:sz="6" w:space="0" w:color="FFFFFF"/>
            </w:tcBorders>
            <w:shd w:val="clear" w:color="auto" w:fill="auto"/>
            <w:vAlign w:val="center"/>
          </w:tcPr>
          <w:p w:rsidR="00AA45F3" w:rsidRDefault="00D177FD">
            <w:pPr>
              <w:spacing w:line="300" w:lineRule="exact"/>
              <w:jc w:val="right"/>
              <w:rPr>
                <w:rFonts w:ascii="方正书宋_GBK" w:eastAsia="方正书宋_GBK"/>
              </w:rPr>
            </w:pPr>
            <w:r>
              <w:rPr>
                <w:rFonts w:ascii="方正书宋_GBK" w:eastAsia="方正书宋_GBK" w:hint="eastAsia"/>
              </w:rPr>
              <w:t>单位：万元</w:t>
            </w:r>
          </w:p>
        </w:tc>
      </w:tr>
      <w:tr w:rsidR="00AA45F3">
        <w:trPr>
          <w:trHeight w:val="369"/>
          <w:jc w:val="center"/>
        </w:trPr>
        <w:tc>
          <w:tcPr>
            <w:tcW w:w="1134" w:type="dxa"/>
            <w:tcBorders>
              <w:bottom w:val="nil"/>
            </w:tcBorders>
            <w:shd w:val="clear" w:color="auto" w:fill="auto"/>
            <w:vAlign w:val="center"/>
          </w:tcPr>
          <w:p w:rsidR="00AA45F3" w:rsidRDefault="00D177FD">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2"/>
            <w:tcBorders>
              <w:bottom w:val="nil"/>
            </w:tcBorders>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、能够为工役制人员解决生活困难，做好工役制人员的思想工作，确保社会稳定。</w:t>
            </w:r>
          </w:p>
        </w:tc>
      </w:tr>
    </w:tbl>
    <w:p w:rsidR="00AA45F3" w:rsidRDefault="00D177FD">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AA45F3">
        <w:trPr>
          <w:cantSplit/>
          <w:trHeight w:val="397"/>
          <w:tblHeader/>
          <w:jc w:val="center"/>
        </w:trPr>
        <w:tc>
          <w:tcPr>
            <w:tcW w:w="1134" w:type="dxa"/>
            <w:shd w:val="clear" w:color="auto" w:fill="auto"/>
            <w:vAlign w:val="center"/>
          </w:tcPr>
          <w:p w:rsidR="00AA45F3" w:rsidRDefault="00D177FD">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AA45F3" w:rsidRDefault="00D177FD">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AA45F3" w:rsidRDefault="00D177FD">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AA45F3" w:rsidRDefault="00D177F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AA45F3" w:rsidRDefault="00D177FD">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AA45F3" w:rsidRDefault="00D177FD">
            <w:pPr>
              <w:spacing w:line="300" w:lineRule="exact"/>
              <w:jc w:val="center"/>
              <w:rPr>
                <w:rFonts w:ascii="方正书宋_GBK" w:eastAsia="方正书宋_GBK"/>
                <w:b/>
              </w:rPr>
            </w:pPr>
            <w:r>
              <w:rPr>
                <w:rFonts w:ascii="方正书宋_GBK" w:eastAsia="方正书宋_GBK" w:hint="eastAsia"/>
                <w:b/>
              </w:rPr>
              <w:t>指标值确定依据</w:t>
            </w:r>
          </w:p>
        </w:tc>
      </w:tr>
      <w:tr w:rsidR="00AA45F3">
        <w:trPr>
          <w:cantSplit/>
          <w:trHeight w:val="369"/>
          <w:jc w:val="center"/>
        </w:trPr>
        <w:tc>
          <w:tcPr>
            <w:tcW w:w="1134" w:type="dxa"/>
            <w:vMerge w:val="restart"/>
            <w:shd w:val="clear" w:color="auto" w:fill="auto"/>
            <w:vAlign w:val="center"/>
          </w:tcPr>
          <w:p w:rsidR="00AA45F3" w:rsidRDefault="00D177FD">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补贴人员生活标准提高率</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补贴人员生活水平较之前提高的比率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计划标准</w:t>
            </w:r>
          </w:p>
        </w:tc>
      </w:tr>
      <w:tr w:rsidR="00AA45F3">
        <w:trPr>
          <w:cantSplit/>
          <w:trHeight w:val="369"/>
          <w:jc w:val="center"/>
        </w:trPr>
        <w:tc>
          <w:tcPr>
            <w:tcW w:w="1134" w:type="dxa"/>
            <w:vMerge/>
            <w:shd w:val="clear" w:color="auto" w:fill="auto"/>
            <w:vAlign w:val="center"/>
          </w:tcPr>
          <w:p w:rsidR="00AA45F3" w:rsidRDefault="00AA45F3">
            <w:pPr>
              <w:spacing w:line="300" w:lineRule="exact"/>
              <w:jc w:val="center"/>
              <w:rPr>
                <w:rFonts w:ascii="方正书宋_GBK" w:eastAsia="方正书宋_GBK"/>
              </w:rPr>
            </w:pP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覆盖率</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补助资金覆盖情况</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计划标准</w:t>
            </w:r>
          </w:p>
        </w:tc>
      </w:tr>
      <w:tr w:rsidR="00AA45F3">
        <w:trPr>
          <w:cantSplit/>
          <w:trHeight w:val="369"/>
          <w:jc w:val="center"/>
        </w:trPr>
        <w:tc>
          <w:tcPr>
            <w:tcW w:w="1134" w:type="dxa"/>
            <w:vMerge/>
            <w:shd w:val="clear" w:color="auto" w:fill="auto"/>
            <w:vAlign w:val="center"/>
          </w:tcPr>
          <w:p w:rsidR="00AA45F3" w:rsidRDefault="00AA45F3">
            <w:pPr>
              <w:spacing w:line="300" w:lineRule="exact"/>
              <w:jc w:val="center"/>
              <w:rPr>
                <w:rFonts w:ascii="方正书宋_GBK" w:eastAsia="方正书宋_GBK"/>
              </w:rPr>
            </w:pP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补贴人员规范管理率</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规范管理的补贴人员数量占实际登记管理的总数的比例</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计划标准</w:t>
            </w:r>
          </w:p>
        </w:tc>
      </w:tr>
      <w:tr w:rsidR="00AA45F3">
        <w:trPr>
          <w:cantSplit/>
          <w:trHeight w:val="369"/>
          <w:jc w:val="center"/>
        </w:trPr>
        <w:tc>
          <w:tcPr>
            <w:tcW w:w="1134" w:type="dxa"/>
            <w:vMerge/>
            <w:shd w:val="clear" w:color="auto" w:fill="auto"/>
            <w:vAlign w:val="center"/>
          </w:tcPr>
          <w:p w:rsidR="00AA45F3" w:rsidRDefault="00AA45F3">
            <w:pPr>
              <w:spacing w:line="300" w:lineRule="exact"/>
              <w:jc w:val="center"/>
              <w:rPr>
                <w:rFonts w:ascii="方正书宋_GBK" w:eastAsia="方正书宋_GBK"/>
              </w:rPr>
            </w:pP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完成率</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补助资金发放情况</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计划标准</w:t>
            </w:r>
          </w:p>
        </w:tc>
      </w:tr>
      <w:tr w:rsidR="00AA45F3">
        <w:trPr>
          <w:cantSplit/>
          <w:trHeight w:val="369"/>
          <w:jc w:val="center"/>
        </w:trPr>
        <w:tc>
          <w:tcPr>
            <w:tcW w:w="1134" w:type="dxa"/>
            <w:vMerge w:val="restart"/>
            <w:shd w:val="clear" w:color="auto" w:fill="auto"/>
            <w:vAlign w:val="center"/>
          </w:tcPr>
          <w:p w:rsidR="00AA45F3" w:rsidRDefault="00D177FD">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经济效益指标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补助人群生活改善情况</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补助人群在各方面生活的提高情况。</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计划标准</w:t>
            </w:r>
          </w:p>
        </w:tc>
      </w:tr>
      <w:tr w:rsidR="00AA45F3">
        <w:trPr>
          <w:cantSplit/>
          <w:trHeight w:val="369"/>
          <w:jc w:val="center"/>
        </w:trPr>
        <w:tc>
          <w:tcPr>
            <w:tcW w:w="1134" w:type="dxa"/>
            <w:vMerge/>
            <w:shd w:val="clear" w:color="auto" w:fill="auto"/>
            <w:vAlign w:val="center"/>
          </w:tcPr>
          <w:p w:rsidR="00AA45F3" w:rsidRDefault="00AA45F3">
            <w:pPr>
              <w:spacing w:line="300" w:lineRule="exact"/>
              <w:jc w:val="center"/>
              <w:rPr>
                <w:rFonts w:ascii="方正书宋_GBK" w:eastAsia="方正书宋_GBK"/>
              </w:rPr>
            </w:pP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社会稳定水平</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通过实施补贴政策促进社会稳定水平逐步提高</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计划标准</w:t>
            </w:r>
          </w:p>
        </w:tc>
      </w:tr>
      <w:tr w:rsidR="00AA45F3">
        <w:trPr>
          <w:cantSplit/>
          <w:trHeight w:val="369"/>
          <w:jc w:val="center"/>
        </w:trPr>
        <w:tc>
          <w:tcPr>
            <w:tcW w:w="1134" w:type="dxa"/>
            <w:vMerge/>
            <w:shd w:val="clear" w:color="auto" w:fill="auto"/>
            <w:vAlign w:val="center"/>
          </w:tcPr>
          <w:p w:rsidR="00AA45F3" w:rsidRDefault="00AA45F3">
            <w:pPr>
              <w:spacing w:line="300" w:lineRule="exact"/>
              <w:jc w:val="center"/>
              <w:rPr>
                <w:rFonts w:ascii="方正书宋_GBK" w:eastAsia="方正书宋_GBK"/>
              </w:rPr>
            </w:pP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达到绿色产业标准</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不进行基础设施建设，不对生态环境产生坏的影响，属于绿色生态产业。</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计划标准</w:t>
            </w:r>
          </w:p>
        </w:tc>
      </w:tr>
      <w:tr w:rsidR="00AA45F3">
        <w:trPr>
          <w:cantSplit/>
          <w:trHeight w:val="369"/>
          <w:jc w:val="center"/>
        </w:trPr>
        <w:tc>
          <w:tcPr>
            <w:tcW w:w="1134" w:type="dxa"/>
            <w:vMerge/>
            <w:shd w:val="clear" w:color="auto" w:fill="auto"/>
            <w:vAlign w:val="center"/>
          </w:tcPr>
          <w:p w:rsidR="00AA45F3" w:rsidRDefault="00AA45F3">
            <w:pPr>
              <w:spacing w:line="300" w:lineRule="exact"/>
              <w:jc w:val="center"/>
              <w:rPr>
                <w:rFonts w:ascii="方正书宋_GBK" w:eastAsia="方正书宋_GBK"/>
              </w:rPr>
            </w:pP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使用性</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满足工役制人员的生活需求。</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计划标准</w:t>
            </w:r>
          </w:p>
        </w:tc>
      </w:tr>
      <w:tr w:rsidR="00AA45F3">
        <w:trPr>
          <w:cantSplit/>
          <w:trHeight w:val="369"/>
          <w:jc w:val="center"/>
        </w:trPr>
        <w:tc>
          <w:tcPr>
            <w:tcW w:w="1134" w:type="dxa"/>
            <w:shd w:val="clear" w:color="auto" w:fill="auto"/>
            <w:vAlign w:val="center"/>
          </w:tcPr>
          <w:p w:rsidR="00AA45F3" w:rsidRDefault="00D177FD">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群众满意度</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群众满意数量占总数的比例。</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调查标准</w:t>
            </w:r>
          </w:p>
        </w:tc>
      </w:tr>
    </w:tbl>
    <w:p w:rsidR="00AA45F3" w:rsidRDefault="00AA45F3">
      <w:pPr>
        <w:spacing w:line="300" w:lineRule="exact"/>
        <w:ind w:firstLineChars="200" w:firstLine="420"/>
        <w:jc w:val="left"/>
        <w:sectPr w:rsidR="00AA45F3">
          <w:pgSz w:w="11907" w:h="16839"/>
          <w:pgMar w:top="1984" w:right="1304" w:bottom="1134" w:left="1304" w:header="851" w:footer="992" w:gutter="0"/>
          <w:cols w:space="425"/>
          <w:docGrid w:type="lines" w:linePitch="312"/>
        </w:sectPr>
      </w:pPr>
    </w:p>
    <w:p w:rsidR="00AA45F3" w:rsidRDefault="00AA45F3">
      <w:pPr>
        <w:spacing w:line="300" w:lineRule="exact"/>
        <w:ind w:firstLineChars="200" w:firstLine="420"/>
        <w:jc w:val="left"/>
      </w:pPr>
    </w:p>
    <w:p w:rsidR="00AA45F3" w:rsidRDefault="00D177FD">
      <w:pPr>
        <w:ind w:firstLineChars="200" w:firstLine="560"/>
        <w:jc w:val="left"/>
        <w:outlineLvl w:val="1"/>
        <w:rPr>
          <w:rFonts w:hAnsi="宋体"/>
          <w:b/>
          <w:sz w:val="28"/>
        </w:rPr>
      </w:pPr>
      <w:r>
        <w:rPr>
          <w:rFonts w:ascii="方正仿宋_GBK" w:eastAsia="方正仿宋_GBK" w:hint="eastAsia"/>
          <w:b/>
          <w:sz w:val="28"/>
        </w:rPr>
        <w:t>7</w:t>
      </w:r>
      <w:r>
        <w:rPr>
          <w:rFonts w:ascii="方正仿宋_GBK" w:eastAsia="方正仿宋_GBK" w:hint="eastAsia"/>
          <w:b/>
          <w:sz w:val="28"/>
        </w:rPr>
        <w:t>、精准扶贫帮扶责任人临时党支部活动经费绩效目标表</w:t>
      </w:r>
      <w:r w:rsidR="00AA45F3" w:rsidRPr="00AA45F3">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6" w:name="_Toc31547910"/>
      <w:r>
        <w:rPr>
          <w:rFonts w:ascii="方正仿宋_GBK" w:eastAsia="方正仿宋_GBK" w:hint="eastAsia"/>
          <w:b/>
          <w:sz w:val="28"/>
        </w:rPr>
        <w:instrText>8</w:instrText>
      </w:r>
      <w:r>
        <w:rPr>
          <w:rFonts w:ascii="方正仿宋_GBK" w:eastAsia="方正仿宋_GBK" w:hint="eastAsia"/>
          <w:b/>
          <w:sz w:val="28"/>
        </w:rPr>
        <w:instrText>、精准扶贫帮扶责任人临时党支部活动经费绩效目标表</w:instrText>
      </w:r>
      <w:bookmarkEnd w:id="6"/>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AA45F3">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6577"/>
        <w:gridCol w:w="1701"/>
      </w:tblGrid>
      <w:tr w:rsidR="00AA45F3">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AA45F3" w:rsidRDefault="00D177FD">
            <w:pPr>
              <w:spacing w:line="300" w:lineRule="exact"/>
              <w:jc w:val="left"/>
              <w:rPr>
                <w:rFonts w:ascii="方正书宋_GBK" w:eastAsia="方正书宋_GBK"/>
                <w:b/>
              </w:rPr>
            </w:pPr>
            <w:r>
              <w:rPr>
                <w:rFonts w:ascii="方正书宋_GBK" w:eastAsia="方正书宋_GBK"/>
                <w:b/>
              </w:rPr>
              <w:t>814002</w:t>
            </w:r>
            <w:r>
              <w:rPr>
                <w:rFonts w:ascii="方正书宋_GBK" w:eastAsia="方正书宋_GBK" w:hint="eastAsia"/>
                <w:b/>
              </w:rPr>
              <w:t>深州市魏家桥镇人民政府</w:t>
            </w:r>
          </w:p>
        </w:tc>
        <w:tc>
          <w:tcPr>
            <w:tcW w:w="1701" w:type="dxa"/>
            <w:tcBorders>
              <w:top w:val="single" w:sz="6" w:space="0" w:color="FFFFFF"/>
              <w:left w:val="single" w:sz="6" w:space="0" w:color="FFFFFF"/>
              <w:right w:val="single" w:sz="6" w:space="0" w:color="FFFFFF"/>
            </w:tcBorders>
            <w:shd w:val="clear" w:color="auto" w:fill="auto"/>
            <w:vAlign w:val="center"/>
          </w:tcPr>
          <w:p w:rsidR="00AA45F3" w:rsidRDefault="00D177FD">
            <w:pPr>
              <w:spacing w:line="300" w:lineRule="exact"/>
              <w:jc w:val="right"/>
              <w:rPr>
                <w:rFonts w:ascii="方正书宋_GBK" w:eastAsia="方正书宋_GBK"/>
              </w:rPr>
            </w:pPr>
            <w:r>
              <w:rPr>
                <w:rFonts w:ascii="方正书宋_GBK" w:eastAsia="方正书宋_GBK" w:hint="eastAsia"/>
              </w:rPr>
              <w:t>单位：万元</w:t>
            </w:r>
          </w:p>
        </w:tc>
      </w:tr>
      <w:tr w:rsidR="00AA45F3">
        <w:trPr>
          <w:trHeight w:val="369"/>
          <w:jc w:val="center"/>
        </w:trPr>
        <w:tc>
          <w:tcPr>
            <w:tcW w:w="1134" w:type="dxa"/>
            <w:tcBorders>
              <w:bottom w:val="nil"/>
            </w:tcBorders>
            <w:shd w:val="clear" w:color="auto" w:fill="auto"/>
            <w:vAlign w:val="center"/>
          </w:tcPr>
          <w:p w:rsidR="00AA45F3" w:rsidRDefault="00D177FD">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2"/>
            <w:tcBorders>
              <w:bottom w:val="nil"/>
            </w:tcBorders>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、能够更好的开展扶贫工作，为帮扶责任人创造工作条件，把临时党支部的作用充分发挥好。</w:t>
            </w:r>
          </w:p>
        </w:tc>
      </w:tr>
    </w:tbl>
    <w:p w:rsidR="00AA45F3" w:rsidRDefault="00D177FD">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AA45F3">
        <w:trPr>
          <w:cantSplit/>
          <w:trHeight w:val="397"/>
          <w:tblHeader/>
          <w:jc w:val="center"/>
        </w:trPr>
        <w:tc>
          <w:tcPr>
            <w:tcW w:w="1134" w:type="dxa"/>
            <w:shd w:val="clear" w:color="auto" w:fill="auto"/>
            <w:vAlign w:val="center"/>
          </w:tcPr>
          <w:p w:rsidR="00AA45F3" w:rsidRDefault="00D177FD">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AA45F3" w:rsidRDefault="00D177FD">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AA45F3" w:rsidRDefault="00D177FD">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AA45F3" w:rsidRDefault="00D177F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AA45F3" w:rsidRDefault="00D177FD">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AA45F3" w:rsidRDefault="00D177FD">
            <w:pPr>
              <w:spacing w:line="300" w:lineRule="exact"/>
              <w:jc w:val="center"/>
              <w:rPr>
                <w:rFonts w:ascii="方正书宋_GBK" w:eastAsia="方正书宋_GBK"/>
                <w:b/>
              </w:rPr>
            </w:pPr>
            <w:r>
              <w:rPr>
                <w:rFonts w:ascii="方正书宋_GBK" w:eastAsia="方正书宋_GBK" w:hint="eastAsia"/>
                <w:b/>
              </w:rPr>
              <w:t>指标值确定依据</w:t>
            </w:r>
          </w:p>
        </w:tc>
      </w:tr>
      <w:tr w:rsidR="00AA45F3">
        <w:trPr>
          <w:cantSplit/>
          <w:trHeight w:val="369"/>
          <w:jc w:val="center"/>
        </w:trPr>
        <w:tc>
          <w:tcPr>
            <w:tcW w:w="1134" w:type="dxa"/>
            <w:vMerge w:val="restart"/>
            <w:shd w:val="clear" w:color="auto" w:fill="auto"/>
            <w:vAlign w:val="center"/>
          </w:tcPr>
          <w:p w:rsidR="00AA45F3" w:rsidRDefault="00D177FD">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活动经费投入水平</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活动经费投入的比例</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100%</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计划标准</w:t>
            </w:r>
          </w:p>
        </w:tc>
      </w:tr>
      <w:tr w:rsidR="00AA45F3">
        <w:trPr>
          <w:cantSplit/>
          <w:trHeight w:val="369"/>
          <w:jc w:val="center"/>
        </w:trPr>
        <w:tc>
          <w:tcPr>
            <w:tcW w:w="1134" w:type="dxa"/>
            <w:vMerge/>
            <w:shd w:val="clear" w:color="auto" w:fill="auto"/>
            <w:vAlign w:val="center"/>
          </w:tcPr>
          <w:p w:rsidR="00AA45F3" w:rsidRDefault="00AA45F3">
            <w:pPr>
              <w:spacing w:line="300" w:lineRule="exact"/>
              <w:jc w:val="center"/>
              <w:rPr>
                <w:rFonts w:ascii="方正书宋_GBK" w:eastAsia="方正书宋_GBK"/>
              </w:rPr>
            </w:pP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覆盖率</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帮扶责任人覆盖情况</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计划标准</w:t>
            </w:r>
          </w:p>
        </w:tc>
      </w:tr>
      <w:tr w:rsidR="00AA45F3">
        <w:trPr>
          <w:cantSplit/>
          <w:trHeight w:val="369"/>
          <w:jc w:val="center"/>
        </w:trPr>
        <w:tc>
          <w:tcPr>
            <w:tcW w:w="1134" w:type="dxa"/>
            <w:vMerge/>
            <w:shd w:val="clear" w:color="auto" w:fill="auto"/>
            <w:vAlign w:val="center"/>
          </w:tcPr>
          <w:p w:rsidR="00AA45F3" w:rsidRDefault="00AA45F3">
            <w:pPr>
              <w:spacing w:line="300" w:lineRule="exact"/>
              <w:jc w:val="center"/>
              <w:rPr>
                <w:rFonts w:ascii="方正书宋_GBK" w:eastAsia="方正书宋_GBK"/>
              </w:rPr>
            </w:pP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扶贫任务完成率</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完成的扶贫任务数占计划任务数的比例</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计划标准</w:t>
            </w:r>
          </w:p>
        </w:tc>
      </w:tr>
      <w:tr w:rsidR="00AA45F3">
        <w:trPr>
          <w:cantSplit/>
          <w:trHeight w:val="369"/>
          <w:jc w:val="center"/>
        </w:trPr>
        <w:tc>
          <w:tcPr>
            <w:tcW w:w="1134" w:type="dxa"/>
            <w:vMerge/>
            <w:shd w:val="clear" w:color="auto" w:fill="auto"/>
            <w:vAlign w:val="center"/>
          </w:tcPr>
          <w:p w:rsidR="00AA45F3" w:rsidRDefault="00AA45F3">
            <w:pPr>
              <w:spacing w:line="300" w:lineRule="exact"/>
              <w:jc w:val="center"/>
              <w:rPr>
                <w:rFonts w:ascii="方正书宋_GBK" w:eastAsia="方正书宋_GBK"/>
              </w:rPr>
            </w:pP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脱贫率</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年度计划脱贫率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计划标准</w:t>
            </w:r>
          </w:p>
        </w:tc>
      </w:tr>
      <w:tr w:rsidR="00AA45F3">
        <w:trPr>
          <w:cantSplit/>
          <w:trHeight w:val="369"/>
          <w:jc w:val="center"/>
        </w:trPr>
        <w:tc>
          <w:tcPr>
            <w:tcW w:w="1134" w:type="dxa"/>
            <w:vMerge w:val="restart"/>
            <w:shd w:val="clear" w:color="auto" w:fill="auto"/>
            <w:vAlign w:val="center"/>
          </w:tcPr>
          <w:p w:rsidR="00AA45F3" w:rsidRDefault="00D177FD">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经济效益指标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带动社会资金投资比</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带动社会资金投入与扶持奖励资金的比例。</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计划标准</w:t>
            </w:r>
          </w:p>
        </w:tc>
      </w:tr>
      <w:tr w:rsidR="00AA45F3">
        <w:trPr>
          <w:cantSplit/>
          <w:trHeight w:val="369"/>
          <w:jc w:val="center"/>
        </w:trPr>
        <w:tc>
          <w:tcPr>
            <w:tcW w:w="1134" w:type="dxa"/>
            <w:vMerge/>
            <w:shd w:val="clear" w:color="auto" w:fill="auto"/>
            <w:vAlign w:val="center"/>
          </w:tcPr>
          <w:p w:rsidR="00AA45F3" w:rsidRDefault="00AA45F3">
            <w:pPr>
              <w:spacing w:line="300" w:lineRule="exact"/>
              <w:jc w:val="center"/>
              <w:rPr>
                <w:rFonts w:ascii="方正书宋_GBK" w:eastAsia="方正书宋_GBK"/>
              </w:rPr>
            </w:pP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社会稳定水平</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帮扶责任人更好服务贫困户促进社会稳定水平逐步提高</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计划标准</w:t>
            </w:r>
          </w:p>
        </w:tc>
      </w:tr>
      <w:tr w:rsidR="00AA45F3">
        <w:trPr>
          <w:cantSplit/>
          <w:trHeight w:val="369"/>
          <w:jc w:val="center"/>
        </w:trPr>
        <w:tc>
          <w:tcPr>
            <w:tcW w:w="1134" w:type="dxa"/>
            <w:vMerge/>
            <w:shd w:val="clear" w:color="auto" w:fill="auto"/>
            <w:vAlign w:val="center"/>
          </w:tcPr>
          <w:p w:rsidR="00AA45F3" w:rsidRDefault="00AA45F3">
            <w:pPr>
              <w:spacing w:line="300" w:lineRule="exact"/>
              <w:jc w:val="center"/>
              <w:rPr>
                <w:rFonts w:ascii="方正书宋_GBK" w:eastAsia="方正书宋_GBK"/>
              </w:rPr>
            </w:pP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达到标准</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提高贫困户生活标准</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rPr>
              <w:t>%</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调查标准</w:t>
            </w:r>
          </w:p>
        </w:tc>
      </w:tr>
      <w:tr w:rsidR="00AA45F3">
        <w:trPr>
          <w:cantSplit/>
          <w:trHeight w:val="369"/>
          <w:jc w:val="center"/>
        </w:trPr>
        <w:tc>
          <w:tcPr>
            <w:tcW w:w="1134" w:type="dxa"/>
            <w:vMerge/>
            <w:shd w:val="clear" w:color="auto" w:fill="auto"/>
            <w:vAlign w:val="center"/>
          </w:tcPr>
          <w:p w:rsidR="00AA45F3" w:rsidRDefault="00AA45F3">
            <w:pPr>
              <w:spacing w:line="300" w:lineRule="exact"/>
              <w:jc w:val="center"/>
              <w:rPr>
                <w:rFonts w:ascii="方正书宋_GBK" w:eastAsia="方正书宋_GBK"/>
              </w:rPr>
            </w:pP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长期使用性</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能够长期较好地开展各项帮扶工作，长期满足贫困户的需求。</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计划标准</w:t>
            </w:r>
          </w:p>
        </w:tc>
      </w:tr>
      <w:tr w:rsidR="00AA45F3">
        <w:trPr>
          <w:cantSplit/>
          <w:trHeight w:val="369"/>
          <w:jc w:val="center"/>
        </w:trPr>
        <w:tc>
          <w:tcPr>
            <w:tcW w:w="1134" w:type="dxa"/>
            <w:shd w:val="clear" w:color="auto" w:fill="auto"/>
            <w:vAlign w:val="center"/>
          </w:tcPr>
          <w:p w:rsidR="00AA45F3" w:rsidRDefault="00D177FD">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群众满意度</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群众满意数量占总数的比例。</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调查标准</w:t>
            </w:r>
          </w:p>
        </w:tc>
      </w:tr>
    </w:tbl>
    <w:p w:rsidR="00AA45F3" w:rsidRDefault="00AA45F3">
      <w:pPr>
        <w:spacing w:line="300" w:lineRule="exact"/>
        <w:ind w:firstLineChars="200" w:firstLine="420"/>
        <w:jc w:val="left"/>
        <w:sectPr w:rsidR="00AA45F3">
          <w:pgSz w:w="11907" w:h="16839"/>
          <w:pgMar w:top="1984" w:right="1304" w:bottom="1134" w:left="1304" w:header="851" w:footer="992" w:gutter="0"/>
          <w:cols w:space="425"/>
          <w:docGrid w:type="lines" w:linePitch="312"/>
        </w:sectPr>
      </w:pPr>
    </w:p>
    <w:p w:rsidR="00AA45F3" w:rsidRDefault="00AA45F3">
      <w:pPr>
        <w:spacing w:line="300" w:lineRule="exact"/>
        <w:ind w:firstLineChars="200" w:firstLine="420"/>
        <w:jc w:val="left"/>
      </w:pPr>
    </w:p>
    <w:p w:rsidR="00AA45F3" w:rsidRDefault="00D177FD">
      <w:pPr>
        <w:ind w:firstLineChars="200" w:firstLine="560"/>
        <w:jc w:val="left"/>
        <w:outlineLvl w:val="1"/>
        <w:rPr>
          <w:rFonts w:hAnsi="宋体"/>
          <w:b/>
          <w:sz w:val="28"/>
        </w:rPr>
      </w:pPr>
      <w:r>
        <w:rPr>
          <w:rFonts w:ascii="方正仿宋_GBK" w:eastAsia="方正仿宋_GBK" w:hint="eastAsia"/>
          <w:b/>
          <w:sz w:val="28"/>
        </w:rPr>
        <w:t>8</w:t>
      </w:r>
      <w:r>
        <w:rPr>
          <w:rFonts w:ascii="方正仿宋_GBK" w:eastAsia="方正仿宋_GBK" w:hint="eastAsia"/>
          <w:b/>
          <w:sz w:val="28"/>
        </w:rPr>
        <w:t>、提前下达中央补助地方美术馆公共图书馆</w:t>
      </w:r>
      <w:r>
        <w:rPr>
          <w:rFonts w:ascii="方正仿宋_GBK" w:eastAsia="方正仿宋_GBK" w:hint="eastAsia"/>
          <w:b/>
          <w:sz w:val="28"/>
        </w:rPr>
        <w:t xml:space="preserve"> </w:t>
      </w:r>
      <w:r>
        <w:rPr>
          <w:rFonts w:ascii="方正仿宋_GBK" w:eastAsia="方正仿宋_GBK" w:hint="eastAsia"/>
          <w:b/>
          <w:sz w:val="28"/>
        </w:rPr>
        <w:t>文化馆（站）免费开放补助绩效目标表</w:t>
      </w:r>
      <w:r w:rsidR="00AA45F3" w:rsidRPr="00AA45F3">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7" w:name="_Toc31547911"/>
      <w:r>
        <w:rPr>
          <w:rFonts w:ascii="方正仿宋_GBK" w:eastAsia="方正仿宋_GBK" w:hint="eastAsia"/>
          <w:b/>
          <w:sz w:val="28"/>
        </w:rPr>
        <w:instrText>9</w:instrText>
      </w:r>
      <w:r>
        <w:rPr>
          <w:rFonts w:ascii="方正仿宋_GBK" w:eastAsia="方正仿宋_GBK" w:hint="eastAsia"/>
          <w:b/>
          <w:sz w:val="28"/>
        </w:rPr>
        <w:instrText>、提前下达中央补助地方美术馆公共图书馆</w:instrText>
      </w:r>
      <w:bookmarkEnd w:id="7"/>
      <w:r>
        <w:rPr>
          <w:rFonts w:ascii="方正仿宋_GBK" w:eastAsia="方正仿宋_GBK" w:hint="eastAsia"/>
          <w:b/>
          <w:sz w:val="28"/>
        </w:rPr>
        <w:instrText xml:space="preserve"> </w:instrText>
      </w:r>
      <w:r>
        <w:rPr>
          <w:rFonts w:ascii="方正仿宋_GBK" w:eastAsia="方正仿宋_GBK" w:hint="eastAsia"/>
          <w:b/>
          <w:sz w:val="28"/>
        </w:rPr>
        <w:instrText>文化馆（站）免费开放补助绩效目标表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AA45F3">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6577"/>
        <w:gridCol w:w="1701"/>
      </w:tblGrid>
      <w:tr w:rsidR="00AA45F3">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AA45F3" w:rsidRDefault="00D177FD">
            <w:pPr>
              <w:spacing w:line="300" w:lineRule="exact"/>
              <w:jc w:val="left"/>
              <w:rPr>
                <w:rFonts w:ascii="方正书宋_GBK" w:eastAsia="方正书宋_GBK"/>
                <w:b/>
              </w:rPr>
            </w:pPr>
            <w:r>
              <w:rPr>
                <w:rFonts w:ascii="方正书宋_GBK" w:eastAsia="方正书宋_GBK"/>
                <w:b/>
              </w:rPr>
              <w:t>814002</w:t>
            </w:r>
            <w:r>
              <w:rPr>
                <w:rFonts w:ascii="方正书宋_GBK" w:eastAsia="方正书宋_GBK" w:hint="eastAsia"/>
                <w:b/>
              </w:rPr>
              <w:t>深州市魏家桥镇人民政府</w:t>
            </w:r>
          </w:p>
        </w:tc>
        <w:tc>
          <w:tcPr>
            <w:tcW w:w="1701" w:type="dxa"/>
            <w:tcBorders>
              <w:top w:val="single" w:sz="6" w:space="0" w:color="FFFFFF"/>
              <w:left w:val="single" w:sz="6" w:space="0" w:color="FFFFFF"/>
              <w:right w:val="single" w:sz="6" w:space="0" w:color="FFFFFF"/>
            </w:tcBorders>
            <w:shd w:val="clear" w:color="auto" w:fill="auto"/>
            <w:vAlign w:val="center"/>
          </w:tcPr>
          <w:p w:rsidR="00AA45F3" w:rsidRDefault="00D177FD">
            <w:pPr>
              <w:spacing w:line="300" w:lineRule="exact"/>
              <w:jc w:val="right"/>
              <w:rPr>
                <w:rFonts w:ascii="方正书宋_GBK" w:eastAsia="方正书宋_GBK"/>
              </w:rPr>
            </w:pPr>
            <w:r>
              <w:rPr>
                <w:rFonts w:ascii="方正书宋_GBK" w:eastAsia="方正书宋_GBK" w:hint="eastAsia"/>
              </w:rPr>
              <w:t>单位：万元</w:t>
            </w:r>
          </w:p>
        </w:tc>
      </w:tr>
      <w:tr w:rsidR="00AA45F3">
        <w:trPr>
          <w:trHeight w:val="369"/>
          <w:jc w:val="center"/>
        </w:trPr>
        <w:tc>
          <w:tcPr>
            <w:tcW w:w="1134" w:type="dxa"/>
            <w:tcBorders>
              <w:bottom w:val="nil"/>
            </w:tcBorders>
            <w:shd w:val="clear" w:color="auto" w:fill="auto"/>
            <w:vAlign w:val="center"/>
          </w:tcPr>
          <w:p w:rsidR="00AA45F3" w:rsidRDefault="00D177FD">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2"/>
            <w:tcBorders>
              <w:bottom w:val="nil"/>
            </w:tcBorders>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、能够让农村的文化活动更加丰富，增加文化活动的开展次数，提高广大群众的幸福指数。</w:t>
            </w:r>
          </w:p>
        </w:tc>
      </w:tr>
    </w:tbl>
    <w:p w:rsidR="00AA45F3" w:rsidRDefault="00D177FD">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AA45F3">
        <w:trPr>
          <w:cantSplit/>
          <w:trHeight w:val="397"/>
          <w:tblHeader/>
          <w:jc w:val="center"/>
        </w:trPr>
        <w:tc>
          <w:tcPr>
            <w:tcW w:w="1134" w:type="dxa"/>
            <w:shd w:val="clear" w:color="auto" w:fill="auto"/>
            <w:vAlign w:val="center"/>
          </w:tcPr>
          <w:p w:rsidR="00AA45F3" w:rsidRDefault="00D177FD">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AA45F3" w:rsidRDefault="00D177FD">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AA45F3" w:rsidRDefault="00D177FD">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AA45F3" w:rsidRDefault="00D177F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AA45F3" w:rsidRDefault="00D177FD">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AA45F3" w:rsidRDefault="00D177FD">
            <w:pPr>
              <w:spacing w:line="300" w:lineRule="exact"/>
              <w:jc w:val="center"/>
              <w:rPr>
                <w:rFonts w:ascii="方正书宋_GBK" w:eastAsia="方正书宋_GBK"/>
                <w:b/>
              </w:rPr>
            </w:pPr>
            <w:r>
              <w:rPr>
                <w:rFonts w:ascii="方正书宋_GBK" w:eastAsia="方正书宋_GBK" w:hint="eastAsia"/>
                <w:b/>
              </w:rPr>
              <w:t>指标值确定依据</w:t>
            </w:r>
          </w:p>
        </w:tc>
      </w:tr>
      <w:tr w:rsidR="00AA45F3">
        <w:trPr>
          <w:cantSplit/>
          <w:trHeight w:val="369"/>
          <w:jc w:val="center"/>
        </w:trPr>
        <w:tc>
          <w:tcPr>
            <w:tcW w:w="1134" w:type="dxa"/>
            <w:vMerge w:val="restart"/>
            <w:shd w:val="clear" w:color="auto" w:fill="auto"/>
            <w:vAlign w:val="center"/>
          </w:tcPr>
          <w:p w:rsidR="00AA45F3" w:rsidRDefault="00D177FD">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文化设施达标率</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实际文化设施达标数量占所欲文化设施的比例</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计划标准</w:t>
            </w:r>
          </w:p>
        </w:tc>
      </w:tr>
      <w:tr w:rsidR="00AA45F3">
        <w:trPr>
          <w:cantSplit/>
          <w:trHeight w:val="369"/>
          <w:jc w:val="center"/>
        </w:trPr>
        <w:tc>
          <w:tcPr>
            <w:tcW w:w="1134" w:type="dxa"/>
            <w:vMerge/>
            <w:shd w:val="clear" w:color="auto" w:fill="auto"/>
            <w:vAlign w:val="center"/>
          </w:tcPr>
          <w:p w:rsidR="00AA45F3" w:rsidRDefault="00AA45F3">
            <w:pPr>
              <w:spacing w:line="300" w:lineRule="exact"/>
              <w:jc w:val="center"/>
              <w:rPr>
                <w:rFonts w:ascii="方正书宋_GBK" w:eastAsia="方正书宋_GBK"/>
              </w:rPr>
            </w:pP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公共文化活动服务数量</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各类公共文化服务活动开展数量</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次</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计划标准</w:t>
            </w:r>
          </w:p>
        </w:tc>
      </w:tr>
      <w:tr w:rsidR="00AA45F3">
        <w:trPr>
          <w:cantSplit/>
          <w:trHeight w:val="369"/>
          <w:jc w:val="center"/>
        </w:trPr>
        <w:tc>
          <w:tcPr>
            <w:tcW w:w="1134" w:type="dxa"/>
            <w:vMerge/>
            <w:shd w:val="clear" w:color="auto" w:fill="auto"/>
            <w:vAlign w:val="center"/>
          </w:tcPr>
          <w:p w:rsidR="00AA45F3" w:rsidRDefault="00AA45F3">
            <w:pPr>
              <w:spacing w:line="300" w:lineRule="exact"/>
              <w:jc w:val="center"/>
              <w:rPr>
                <w:rFonts w:ascii="方正书宋_GBK" w:eastAsia="方正书宋_GBK"/>
              </w:rPr>
            </w:pP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艺术作品演出数量</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舞台艺术作品演出的数量</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个</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计划标准</w:t>
            </w:r>
          </w:p>
        </w:tc>
      </w:tr>
      <w:tr w:rsidR="00AA45F3">
        <w:trPr>
          <w:cantSplit/>
          <w:trHeight w:val="369"/>
          <w:jc w:val="center"/>
        </w:trPr>
        <w:tc>
          <w:tcPr>
            <w:tcW w:w="1134" w:type="dxa"/>
            <w:vMerge/>
            <w:shd w:val="clear" w:color="auto" w:fill="auto"/>
            <w:vAlign w:val="center"/>
          </w:tcPr>
          <w:p w:rsidR="00AA45F3" w:rsidRDefault="00AA45F3">
            <w:pPr>
              <w:spacing w:line="300" w:lineRule="exact"/>
              <w:jc w:val="center"/>
              <w:rPr>
                <w:rFonts w:ascii="方正书宋_GBK" w:eastAsia="方正书宋_GBK"/>
              </w:rPr>
            </w:pP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资金到位率</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资金拨付情况</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rPr>
              <w:t>%</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计划标准</w:t>
            </w:r>
          </w:p>
        </w:tc>
      </w:tr>
      <w:tr w:rsidR="00AA45F3">
        <w:trPr>
          <w:cantSplit/>
          <w:trHeight w:val="369"/>
          <w:jc w:val="center"/>
        </w:trPr>
        <w:tc>
          <w:tcPr>
            <w:tcW w:w="1134" w:type="dxa"/>
            <w:vMerge w:val="restart"/>
            <w:shd w:val="clear" w:color="auto" w:fill="auto"/>
            <w:vAlign w:val="center"/>
          </w:tcPr>
          <w:p w:rsidR="00AA45F3" w:rsidRDefault="00D177FD">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经济效益指标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推介成功率和获奖率</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推介成果目标达成或获得奖项、名次的数量占总项目数量的比率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rPr>
              <w:t>%</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计划标准</w:t>
            </w:r>
          </w:p>
        </w:tc>
      </w:tr>
      <w:tr w:rsidR="00AA45F3">
        <w:trPr>
          <w:cantSplit/>
          <w:trHeight w:val="369"/>
          <w:jc w:val="center"/>
        </w:trPr>
        <w:tc>
          <w:tcPr>
            <w:tcW w:w="1134" w:type="dxa"/>
            <w:vMerge/>
            <w:shd w:val="clear" w:color="auto" w:fill="auto"/>
            <w:vAlign w:val="center"/>
          </w:tcPr>
          <w:p w:rsidR="00AA45F3" w:rsidRDefault="00AA45F3">
            <w:pPr>
              <w:spacing w:line="300" w:lineRule="exact"/>
              <w:jc w:val="center"/>
              <w:rPr>
                <w:rFonts w:ascii="方正书宋_GBK" w:eastAsia="方正书宋_GBK"/>
              </w:rPr>
            </w:pP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展示和传承优秀项目占比</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年度内参加县级以上展示、传承活动项目数量占总项目数量的比率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rPr>
              <w:t>%</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计划标准</w:t>
            </w:r>
          </w:p>
        </w:tc>
      </w:tr>
      <w:tr w:rsidR="00AA45F3">
        <w:trPr>
          <w:cantSplit/>
          <w:trHeight w:val="369"/>
          <w:jc w:val="center"/>
        </w:trPr>
        <w:tc>
          <w:tcPr>
            <w:tcW w:w="1134" w:type="dxa"/>
            <w:vMerge/>
            <w:shd w:val="clear" w:color="auto" w:fill="auto"/>
            <w:vAlign w:val="center"/>
          </w:tcPr>
          <w:p w:rsidR="00AA45F3" w:rsidRDefault="00AA45F3">
            <w:pPr>
              <w:spacing w:line="300" w:lineRule="exact"/>
              <w:jc w:val="center"/>
              <w:rPr>
                <w:rFonts w:ascii="方正书宋_GBK" w:eastAsia="方正书宋_GBK"/>
              </w:rPr>
            </w:pP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达到绿色产业标准</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不进行基础设施建设，不对生态环境产生坏的影响，属于绿色生态产业。</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rPr>
              <w:t>%</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计划标准</w:t>
            </w:r>
          </w:p>
        </w:tc>
      </w:tr>
      <w:tr w:rsidR="00AA45F3">
        <w:trPr>
          <w:cantSplit/>
          <w:trHeight w:val="369"/>
          <w:jc w:val="center"/>
        </w:trPr>
        <w:tc>
          <w:tcPr>
            <w:tcW w:w="1134" w:type="dxa"/>
            <w:vMerge/>
            <w:shd w:val="clear" w:color="auto" w:fill="auto"/>
            <w:vAlign w:val="center"/>
          </w:tcPr>
          <w:p w:rsidR="00AA45F3" w:rsidRDefault="00AA45F3">
            <w:pPr>
              <w:spacing w:line="300" w:lineRule="exact"/>
              <w:jc w:val="center"/>
              <w:rPr>
                <w:rFonts w:ascii="方正书宋_GBK" w:eastAsia="方正书宋_GBK"/>
              </w:rPr>
            </w:pP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长期使用性</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能够长期较好地开展展演、展映、展播、展示，长期满足人民群众对精神文化的需求。</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rPr>
              <w:t>%</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计划标准</w:t>
            </w:r>
          </w:p>
        </w:tc>
      </w:tr>
      <w:tr w:rsidR="00AA45F3">
        <w:trPr>
          <w:cantSplit/>
          <w:trHeight w:val="369"/>
          <w:jc w:val="center"/>
        </w:trPr>
        <w:tc>
          <w:tcPr>
            <w:tcW w:w="1134" w:type="dxa"/>
            <w:shd w:val="clear" w:color="auto" w:fill="auto"/>
            <w:vAlign w:val="center"/>
          </w:tcPr>
          <w:p w:rsidR="00AA45F3" w:rsidRDefault="00D177FD">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群众满意度</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群众满意数量占总数的比例。</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rPr>
              <w:t>%</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计划标准</w:t>
            </w:r>
          </w:p>
        </w:tc>
      </w:tr>
    </w:tbl>
    <w:p w:rsidR="00AA45F3" w:rsidRDefault="00AA45F3">
      <w:pPr>
        <w:spacing w:line="300" w:lineRule="exact"/>
        <w:ind w:firstLineChars="200" w:firstLine="420"/>
        <w:jc w:val="left"/>
        <w:sectPr w:rsidR="00AA45F3">
          <w:pgSz w:w="11907" w:h="16839"/>
          <w:pgMar w:top="1984" w:right="1304" w:bottom="1134" w:left="1304" w:header="851" w:footer="992" w:gutter="0"/>
          <w:cols w:space="425"/>
          <w:docGrid w:type="lines" w:linePitch="312"/>
        </w:sectPr>
      </w:pPr>
    </w:p>
    <w:p w:rsidR="00AA45F3" w:rsidRDefault="00AA45F3">
      <w:pPr>
        <w:spacing w:line="300" w:lineRule="exact"/>
        <w:ind w:firstLineChars="200" w:firstLine="420"/>
        <w:jc w:val="left"/>
      </w:pPr>
    </w:p>
    <w:p w:rsidR="00AA45F3" w:rsidRDefault="00D177FD">
      <w:pPr>
        <w:ind w:firstLineChars="200" w:firstLine="560"/>
        <w:jc w:val="left"/>
        <w:outlineLvl w:val="1"/>
        <w:rPr>
          <w:rFonts w:hAnsi="宋体"/>
          <w:b/>
          <w:sz w:val="28"/>
        </w:rPr>
      </w:pPr>
      <w:r>
        <w:rPr>
          <w:rFonts w:ascii="方正仿宋_GBK" w:eastAsia="方正仿宋_GBK" w:hint="eastAsia"/>
          <w:b/>
          <w:sz w:val="28"/>
        </w:rPr>
        <w:t>9</w:t>
      </w:r>
      <w:r>
        <w:rPr>
          <w:rFonts w:ascii="方正仿宋_GBK" w:eastAsia="方正仿宋_GBK" w:hint="eastAsia"/>
          <w:b/>
          <w:sz w:val="28"/>
        </w:rPr>
        <w:t>、乡镇环保工作经费绩效目标表</w:t>
      </w:r>
      <w:r w:rsidR="00AA45F3" w:rsidRPr="00AA45F3">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8" w:name="_Toc31547912"/>
      <w:r>
        <w:rPr>
          <w:rFonts w:ascii="方正仿宋_GBK" w:eastAsia="方正仿宋_GBK" w:hint="eastAsia"/>
          <w:b/>
          <w:sz w:val="28"/>
        </w:rPr>
        <w:instrText>10</w:instrText>
      </w:r>
      <w:r>
        <w:rPr>
          <w:rFonts w:ascii="方正仿宋_GBK" w:eastAsia="方正仿宋_GBK" w:hint="eastAsia"/>
          <w:b/>
          <w:sz w:val="28"/>
        </w:rPr>
        <w:instrText>、乡镇环保工作经费绩效目标表</w:instrText>
      </w:r>
      <w:bookmarkEnd w:id="8"/>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AA45F3">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6577"/>
        <w:gridCol w:w="1701"/>
      </w:tblGrid>
      <w:tr w:rsidR="00AA45F3">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AA45F3" w:rsidRDefault="00D177FD">
            <w:pPr>
              <w:spacing w:line="300" w:lineRule="exact"/>
              <w:jc w:val="left"/>
              <w:rPr>
                <w:rFonts w:ascii="方正书宋_GBK" w:eastAsia="方正书宋_GBK"/>
                <w:b/>
              </w:rPr>
            </w:pPr>
            <w:r>
              <w:rPr>
                <w:rFonts w:ascii="方正书宋_GBK" w:eastAsia="方正书宋_GBK"/>
                <w:b/>
              </w:rPr>
              <w:t>814002</w:t>
            </w:r>
            <w:r>
              <w:rPr>
                <w:rFonts w:ascii="方正书宋_GBK" w:eastAsia="方正书宋_GBK" w:hint="eastAsia"/>
                <w:b/>
              </w:rPr>
              <w:t>深州市魏家桥镇人民政府</w:t>
            </w:r>
          </w:p>
        </w:tc>
        <w:tc>
          <w:tcPr>
            <w:tcW w:w="1701" w:type="dxa"/>
            <w:tcBorders>
              <w:top w:val="single" w:sz="6" w:space="0" w:color="FFFFFF"/>
              <w:left w:val="single" w:sz="6" w:space="0" w:color="FFFFFF"/>
              <w:right w:val="single" w:sz="6" w:space="0" w:color="FFFFFF"/>
            </w:tcBorders>
            <w:shd w:val="clear" w:color="auto" w:fill="auto"/>
            <w:vAlign w:val="center"/>
          </w:tcPr>
          <w:p w:rsidR="00AA45F3" w:rsidRDefault="00D177FD">
            <w:pPr>
              <w:spacing w:line="300" w:lineRule="exact"/>
              <w:jc w:val="right"/>
              <w:rPr>
                <w:rFonts w:ascii="方正书宋_GBK" w:eastAsia="方正书宋_GBK"/>
              </w:rPr>
            </w:pPr>
            <w:r>
              <w:rPr>
                <w:rFonts w:ascii="方正书宋_GBK" w:eastAsia="方正书宋_GBK" w:hint="eastAsia"/>
              </w:rPr>
              <w:t>单位：万元</w:t>
            </w:r>
          </w:p>
        </w:tc>
      </w:tr>
      <w:tr w:rsidR="00AA45F3">
        <w:trPr>
          <w:trHeight w:val="369"/>
          <w:jc w:val="center"/>
        </w:trPr>
        <w:tc>
          <w:tcPr>
            <w:tcW w:w="1134" w:type="dxa"/>
            <w:tcBorders>
              <w:bottom w:val="nil"/>
            </w:tcBorders>
            <w:shd w:val="clear" w:color="auto" w:fill="auto"/>
            <w:vAlign w:val="center"/>
          </w:tcPr>
          <w:p w:rsidR="00AA45F3" w:rsidRDefault="00D177FD">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2"/>
            <w:tcBorders>
              <w:bottom w:val="nil"/>
            </w:tcBorders>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、能够有更充足的资金开展环保工作，有保障的应对</w:t>
            </w:r>
            <w:r>
              <w:rPr>
                <w:rFonts w:ascii="方正书宋_GBK" w:eastAsia="方正书宋_GBK"/>
              </w:rPr>
              <w:t>2020</w:t>
            </w:r>
            <w:r>
              <w:rPr>
                <w:rFonts w:ascii="方正书宋_GBK" w:eastAsia="方正书宋_GBK" w:hint="eastAsia"/>
              </w:rPr>
              <w:t>年各项环保方面分配的任务。</w:t>
            </w:r>
          </w:p>
        </w:tc>
      </w:tr>
    </w:tbl>
    <w:p w:rsidR="00AA45F3" w:rsidRDefault="00D177FD">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AA45F3">
        <w:trPr>
          <w:cantSplit/>
          <w:trHeight w:val="397"/>
          <w:tblHeader/>
          <w:jc w:val="center"/>
        </w:trPr>
        <w:tc>
          <w:tcPr>
            <w:tcW w:w="1134" w:type="dxa"/>
            <w:shd w:val="clear" w:color="auto" w:fill="auto"/>
            <w:vAlign w:val="center"/>
          </w:tcPr>
          <w:p w:rsidR="00AA45F3" w:rsidRDefault="00D177FD">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AA45F3" w:rsidRDefault="00D177FD">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AA45F3" w:rsidRDefault="00D177FD">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AA45F3" w:rsidRDefault="00D177F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AA45F3" w:rsidRDefault="00D177FD">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AA45F3" w:rsidRDefault="00D177FD">
            <w:pPr>
              <w:spacing w:line="300" w:lineRule="exact"/>
              <w:jc w:val="center"/>
              <w:rPr>
                <w:rFonts w:ascii="方正书宋_GBK" w:eastAsia="方正书宋_GBK"/>
                <w:b/>
              </w:rPr>
            </w:pPr>
            <w:r>
              <w:rPr>
                <w:rFonts w:ascii="方正书宋_GBK" w:eastAsia="方正书宋_GBK" w:hint="eastAsia"/>
                <w:b/>
              </w:rPr>
              <w:t>指标值确定依据</w:t>
            </w:r>
          </w:p>
        </w:tc>
      </w:tr>
      <w:tr w:rsidR="00AA45F3">
        <w:trPr>
          <w:cantSplit/>
          <w:trHeight w:val="369"/>
          <w:jc w:val="center"/>
        </w:trPr>
        <w:tc>
          <w:tcPr>
            <w:tcW w:w="1134" w:type="dxa"/>
            <w:vMerge w:val="restart"/>
            <w:shd w:val="clear" w:color="auto" w:fill="auto"/>
            <w:vAlign w:val="center"/>
          </w:tcPr>
          <w:p w:rsidR="00AA45F3" w:rsidRDefault="00D177FD">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重点调查评估数量</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开展重点调查评估的次数</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w:t>
            </w:r>
            <w:r>
              <w:rPr>
                <w:rFonts w:ascii="方正书宋_GBK" w:eastAsia="方正书宋_GBK" w:hint="eastAsia"/>
              </w:rPr>
              <w:t>次</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计划标准</w:t>
            </w:r>
          </w:p>
        </w:tc>
      </w:tr>
      <w:tr w:rsidR="00AA45F3">
        <w:trPr>
          <w:cantSplit/>
          <w:trHeight w:val="369"/>
          <w:jc w:val="center"/>
        </w:trPr>
        <w:tc>
          <w:tcPr>
            <w:tcW w:w="1134" w:type="dxa"/>
            <w:vMerge/>
            <w:shd w:val="clear" w:color="auto" w:fill="auto"/>
            <w:vAlign w:val="center"/>
          </w:tcPr>
          <w:p w:rsidR="00AA45F3" w:rsidRDefault="00AA45F3">
            <w:pPr>
              <w:spacing w:line="300" w:lineRule="exact"/>
              <w:jc w:val="center"/>
              <w:rPr>
                <w:rFonts w:ascii="方正书宋_GBK" w:eastAsia="方正书宋_GBK"/>
              </w:rPr>
            </w:pP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应急防护装备配置率</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已配备应急防护装备数量占应配备数量</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计划标准</w:t>
            </w:r>
          </w:p>
        </w:tc>
      </w:tr>
      <w:tr w:rsidR="00AA45F3">
        <w:trPr>
          <w:cantSplit/>
          <w:trHeight w:val="369"/>
          <w:jc w:val="center"/>
        </w:trPr>
        <w:tc>
          <w:tcPr>
            <w:tcW w:w="1134" w:type="dxa"/>
            <w:vMerge/>
            <w:shd w:val="clear" w:color="auto" w:fill="auto"/>
            <w:vAlign w:val="center"/>
          </w:tcPr>
          <w:p w:rsidR="00AA45F3" w:rsidRDefault="00AA45F3">
            <w:pPr>
              <w:spacing w:line="300" w:lineRule="exact"/>
              <w:jc w:val="center"/>
              <w:rPr>
                <w:rFonts w:ascii="方正书宋_GBK" w:eastAsia="方正书宋_GBK"/>
              </w:rPr>
            </w:pP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重点污染源自动监控数据正常传输</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正常传输数据容量占总数据容量的比例</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计划标准</w:t>
            </w:r>
          </w:p>
        </w:tc>
      </w:tr>
      <w:tr w:rsidR="00AA45F3">
        <w:trPr>
          <w:cantSplit/>
          <w:trHeight w:val="369"/>
          <w:jc w:val="center"/>
        </w:trPr>
        <w:tc>
          <w:tcPr>
            <w:tcW w:w="1134" w:type="dxa"/>
            <w:vMerge/>
            <w:shd w:val="clear" w:color="auto" w:fill="auto"/>
            <w:vAlign w:val="center"/>
          </w:tcPr>
          <w:p w:rsidR="00AA45F3" w:rsidRDefault="00AA45F3">
            <w:pPr>
              <w:spacing w:line="300" w:lineRule="exact"/>
              <w:jc w:val="center"/>
              <w:rPr>
                <w:rFonts w:ascii="方正书宋_GBK" w:eastAsia="方正书宋_GBK"/>
              </w:rPr>
            </w:pP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资金拨付率</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资金到位情况</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计划标准</w:t>
            </w:r>
          </w:p>
        </w:tc>
      </w:tr>
      <w:tr w:rsidR="00AA45F3">
        <w:trPr>
          <w:cantSplit/>
          <w:trHeight w:val="369"/>
          <w:jc w:val="center"/>
        </w:trPr>
        <w:tc>
          <w:tcPr>
            <w:tcW w:w="1134" w:type="dxa"/>
            <w:vMerge w:val="restart"/>
            <w:shd w:val="clear" w:color="auto" w:fill="auto"/>
            <w:vAlign w:val="center"/>
          </w:tcPr>
          <w:p w:rsidR="00AA45F3" w:rsidRDefault="00D177FD">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经济效益指标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细颗粒物浓度下降率</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细颗粒物浓度同比下降的比例</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计划标准</w:t>
            </w:r>
          </w:p>
        </w:tc>
      </w:tr>
      <w:tr w:rsidR="00AA45F3">
        <w:trPr>
          <w:cantSplit/>
          <w:trHeight w:val="369"/>
          <w:jc w:val="center"/>
        </w:trPr>
        <w:tc>
          <w:tcPr>
            <w:tcW w:w="1134" w:type="dxa"/>
            <w:vMerge/>
            <w:shd w:val="clear" w:color="auto" w:fill="auto"/>
            <w:vAlign w:val="center"/>
          </w:tcPr>
          <w:p w:rsidR="00AA45F3" w:rsidRDefault="00AA45F3">
            <w:pPr>
              <w:spacing w:line="300" w:lineRule="exact"/>
              <w:jc w:val="center"/>
              <w:rPr>
                <w:rFonts w:ascii="方正书宋_GBK" w:eastAsia="方正书宋_GBK"/>
              </w:rPr>
            </w:pP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全年空气优良天数增长率</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全年空气优良天数同比增长率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计划标准</w:t>
            </w:r>
          </w:p>
        </w:tc>
      </w:tr>
      <w:tr w:rsidR="00AA45F3">
        <w:trPr>
          <w:cantSplit/>
          <w:trHeight w:val="369"/>
          <w:jc w:val="center"/>
        </w:trPr>
        <w:tc>
          <w:tcPr>
            <w:tcW w:w="1134" w:type="dxa"/>
            <w:vMerge/>
            <w:shd w:val="clear" w:color="auto" w:fill="auto"/>
            <w:vAlign w:val="center"/>
          </w:tcPr>
          <w:p w:rsidR="00AA45F3" w:rsidRDefault="00AA45F3">
            <w:pPr>
              <w:spacing w:line="300" w:lineRule="exact"/>
              <w:jc w:val="center"/>
              <w:rPr>
                <w:rFonts w:ascii="方正书宋_GBK" w:eastAsia="方正书宋_GBK"/>
              </w:rPr>
            </w:pP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达到绿色产业标准</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不进行基础设施建设，不对生态环境产生坏的影响，属于绿色生态产业。</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计划标准</w:t>
            </w:r>
          </w:p>
        </w:tc>
      </w:tr>
      <w:tr w:rsidR="00AA45F3">
        <w:trPr>
          <w:cantSplit/>
          <w:trHeight w:val="369"/>
          <w:jc w:val="center"/>
        </w:trPr>
        <w:tc>
          <w:tcPr>
            <w:tcW w:w="1134" w:type="dxa"/>
            <w:vMerge/>
            <w:shd w:val="clear" w:color="auto" w:fill="auto"/>
            <w:vAlign w:val="center"/>
          </w:tcPr>
          <w:p w:rsidR="00AA45F3" w:rsidRDefault="00AA45F3">
            <w:pPr>
              <w:spacing w:line="300" w:lineRule="exact"/>
              <w:jc w:val="center"/>
              <w:rPr>
                <w:rFonts w:ascii="方正书宋_GBK" w:eastAsia="方正书宋_GBK"/>
              </w:rPr>
            </w:pP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长期使用性</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能够长期较好地开展环保工作，长期满足人民群众对美好生活环境的需求。</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计划标准</w:t>
            </w:r>
          </w:p>
        </w:tc>
      </w:tr>
      <w:tr w:rsidR="00AA45F3">
        <w:trPr>
          <w:cantSplit/>
          <w:trHeight w:val="369"/>
          <w:jc w:val="center"/>
        </w:trPr>
        <w:tc>
          <w:tcPr>
            <w:tcW w:w="1134" w:type="dxa"/>
            <w:shd w:val="clear" w:color="auto" w:fill="auto"/>
            <w:vAlign w:val="center"/>
          </w:tcPr>
          <w:p w:rsidR="00AA45F3" w:rsidRDefault="00D177FD">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群众满意度</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群众满意数量占总数的比例。</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计划标准</w:t>
            </w:r>
          </w:p>
        </w:tc>
      </w:tr>
    </w:tbl>
    <w:p w:rsidR="00AA45F3" w:rsidRDefault="00AA45F3">
      <w:pPr>
        <w:spacing w:line="300" w:lineRule="exact"/>
        <w:ind w:firstLineChars="200" w:firstLine="420"/>
        <w:jc w:val="left"/>
        <w:sectPr w:rsidR="00AA45F3">
          <w:pgSz w:w="11907" w:h="16839"/>
          <w:pgMar w:top="1984" w:right="1304" w:bottom="1134" w:left="1304" w:header="851" w:footer="992" w:gutter="0"/>
          <w:cols w:space="425"/>
          <w:docGrid w:type="lines" w:linePitch="312"/>
        </w:sectPr>
      </w:pPr>
    </w:p>
    <w:p w:rsidR="00AA45F3" w:rsidRDefault="00AA45F3">
      <w:pPr>
        <w:spacing w:line="300" w:lineRule="exact"/>
        <w:ind w:firstLineChars="200" w:firstLine="420"/>
        <w:jc w:val="left"/>
      </w:pPr>
    </w:p>
    <w:p w:rsidR="00AA45F3" w:rsidRDefault="00D177FD">
      <w:pPr>
        <w:ind w:firstLineChars="200" w:firstLine="560"/>
        <w:jc w:val="left"/>
        <w:outlineLvl w:val="1"/>
        <w:rPr>
          <w:rFonts w:hAnsi="宋体"/>
          <w:b/>
          <w:sz w:val="28"/>
        </w:rPr>
      </w:pPr>
      <w:r>
        <w:rPr>
          <w:rFonts w:ascii="方正仿宋_GBK" w:eastAsia="方正仿宋_GBK" w:hint="eastAsia"/>
          <w:b/>
          <w:sz w:val="28"/>
        </w:rPr>
        <w:t>10</w:t>
      </w:r>
      <w:r>
        <w:rPr>
          <w:rFonts w:ascii="方正仿宋_GBK" w:eastAsia="方正仿宋_GBK" w:hint="eastAsia"/>
          <w:b/>
          <w:sz w:val="28"/>
        </w:rPr>
        <w:t>、乡镇纪委办案经费绩效目标表</w:t>
      </w:r>
      <w:r w:rsidR="00AA45F3" w:rsidRPr="00AA45F3">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9" w:name="_Toc31547913"/>
      <w:r>
        <w:rPr>
          <w:rFonts w:ascii="方正仿宋_GBK" w:eastAsia="方正仿宋_GBK" w:hint="eastAsia"/>
          <w:b/>
          <w:sz w:val="28"/>
        </w:rPr>
        <w:instrText>11</w:instrText>
      </w:r>
      <w:r>
        <w:rPr>
          <w:rFonts w:ascii="方正仿宋_GBK" w:eastAsia="方正仿宋_GBK" w:hint="eastAsia"/>
          <w:b/>
          <w:sz w:val="28"/>
        </w:rPr>
        <w:instrText>、乡镇纪委办案经费绩效目标表</w:instrText>
      </w:r>
      <w:bookmarkEnd w:id="9"/>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AA45F3">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6577"/>
        <w:gridCol w:w="1701"/>
      </w:tblGrid>
      <w:tr w:rsidR="00AA45F3">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AA45F3" w:rsidRDefault="00D177FD">
            <w:pPr>
              <w:spacing w:line="300" w:lineRule="exact"/>
              <w:jc w:val="left"/>
              <w:rPr>
                <w:rFonts w:ascii="方正书宋_GBK" w:eastAsia="方正书宋_GBK"/>
                <w:b/>
              </w:rPr>
            </w:pPr>
            <w:r>
              <w:rPr>
                <w:rFonts w:ascii="方正书宋_GBK" w:eastAsia="方正书宋_GBK"/>
                <w:b/>
              </w:rPr>
              <w:t>814002</w:t>
            </w:r>
            <w:r>
              <w:rPr>
                <w:rFonts w:ascii="方正书宋_GBK" w:eastAsia="方正书宋_GBK" w:hint="eastAsia"/>
                <w:b/>
              </w:rPr>
              <w:t>深州市魏家桥镇人民政府</w:t>
            </w:r>
          </w:p>
        </w:tc>
        <w:tc>
          <w:tcPr>
            <w:tcW w:w="1701" w:type="dxa"/>
            <w:tcBorders>
              <w:top w:val="single" w:sz="6" w:space="0" w:color="FFFFFF"/>
              <w:left w:val="single" w:sz="6" w:space="0" w:color="FFFFFF"/>
              <w:right w:val="single" w:sz="6" w:space="0" w:color="FFFFFF"/>
            </w:tcBorders>
            <w:shd w:val="clear" w:color="auto" w:fill="auto"/>
            <w:vAlign w:val="center"/>
          </w:tcPr>
          <w:p w:rsidR="00AA45F3" w:rsidRDefault="00D177FD">
            <w:pPr>
              <w:spacing w:line="300" w:lineRule="exact"/>
              <w:jc w:val="right"/>
              <w:rPr>
                <w:rFonts w:ascii="方正书宋_GBK" w:eastAsia="方正书宋_GBK"/>
              </w:rPr>
            </w:pPr>
            <w:r>
              <w:rPr>
                <w:rFonts w:ascii="方正书宋_GBK" w:eastAsia="方正书宋_GBK" w:hint="eastAsia"/>
              </w:rPr>
              <w:t>单位：万元</w:t>
            </w:r>
          </w:p>
        </w:tc>
      </w:tr>
      <w:tr w:rsidR="00AA45F3">
        <w:trPr>
          <w:trHeight w:val="369"/>
          <w:jc w:val="center"/>
        </w:trPr>
        <w:tc>
          <w:tcPr>
            <w:tcW w:w="1134" w:type="dxa"/>
            <w:tcBorders>
              <w:bottom w:val="nil"/>
            </w:tcBorders>
            <w:shd w:val="clear" w:color="auto" w:fill="auto"/>
            <w:vAlign w:val="center"/>
          </w:tcPr>
          <w:p w:rsidR="00AA45F3" w:rsidRDefault="00D177FD">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2"/>
            <w:tcBorders>
              <w:bottom w:val="nil"/>
            </w:tcBorders>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、能够使本乡镇的纪检工作更好的开展，充分发挥纪检的监督功能。</w:t>
            </w:r>
          </w:p>
        </w:tc>
      </w:tr>
    </w:tbl>
    <w:p w:rsidR="00AA45F3" w:rsidRDefault="00D177FD">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AA45F3">
        <w:trPr>
          <w:cantSplit/>
          <w:trHeight w:val="397"/>
          <w:tblHeader/>
          <w:jc w:val="center"/>
        </w:trPr>
        <w:tc>
          <w:tcPr>
            <w:tcW w:w="1134" w:type="dxa"/>
            <w:shd w:val="clear" w:color="auto" w:fill="auto"/>
            <w:vAlign w:val="center"/>
          </w:tcPr>
          <w:p w:rsidR="00AA45F3" w:rsidRDefault="00D177FD">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AA45F3" w:rsidRDefault="00D177FD">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AA45F3" w:rsidRDefault="00D177FD">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AA45F3" w:rsidRDefault="00D177F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AA45F3" w:rsidRDefault="00D177FD">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AA45F3" w:rsidRDefault="00D177FD">
            <w:pPr>
              <w:spacing w:line="300" w:lineRule="exact"/>
              <w:jc w:val="center"/>
              <w:rPr>
                <w:rFonts w:ascii="方正书宋_GBK" w:eastAsia="方正书宋_GBK"/>
                <w:b/>
              </w:rPr>
            </w:pPr>
            <w:r>
              <w:rPr>
                <w:rFonts w:ascii="方正书宋_GBK" w:eastAsia="方正书宋_GBK" w:hint="eastAsia"/>
                <w:b/>
              </w:rPr>
              <w:t>指标值确定依据</w:t>
            </w:r>
          </w:p>
        </w:tc>
      </w:tr>
      <w:tr w:rsidR="00AA45F3">
        <w:trPr>
          <w:cantSplit/>
          <w:trHeight w:val="369"/>
          <w:jc w:val="center"/>
        </w:trPr>
        <w:tc>
          <w:tcPr>
            <w:tcW w:w="1134" w:type="dxa"/>
            <w:vMerge w:val="restart"/>
            <w:shd w:val="clear" w:color="auto" w:fill="auto"/>
            <w:vAlign w:val="center"/>
          </w:tcPr>
          <w:p w:rsidR="00AA45F3" w:rsidRDefault="00D177FD">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案件办结率</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按照要求和计划完成研究任务的项目在所有立项项目中的比例（百分比）</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计划标准</w:t>
            </w:r>
          </w:p>
        </w:tc>
      </w:tr>
      <w:tr w:rsidR="00AA45F3">
        <w:trPr>
          <w:cantSplit/>
          <w:trHeight w:val="369"/>
          <w:jc w:val="center"/>
        </w:trPr>
        <w:tc>
          <w:tcPr>
            <w:tcW w:w="1134" w:type="dxa"/>
            <w:vMerge/>
            <w:shd w:val="clear" w:color="auto" w:fill="auto"/>
            <w:vAlign w:val="center"/>
          </w:tcPr>
          <w:p w:rsidR="00AA45F3" w:rsidRDefault="00AA45F3">
            <w:pPr>
              <w:spacing w:line="300" w:lineRule="exact"/>
              <w:jc w:val="center"/>
              <w:rPr>
                <w:rFonts w:ascii="方正书宋_GBK" w:eastAsia="方正书宋_GBK"/>
              </w:rPr>
            </w:pP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监督检查覆盖率</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实际开展监督检查的对象数量占总数量的比例</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计划标准</w:t>
            </w:r>
          </w:p>
        </w:tc>
      </w:tr>
      <w:tr w:rsidR="00AA45F3">
        <w:trPr>
          <w:cantSplit/>
          <w:trHeight w:val="369"/>
          <w:jc w:val="center"/>
        </w:trPr>
        <w:tc>
          <w:tcPr>
            <w:tcW w:w="1134" w:type="dxa"/>
            <w:vMerge/>
            <w:shd w:val="clear" w:color="auto" w:fill="auto"/>
            <w:vAlign w:val="center"/>
          </w:tcPr>
          <w:p w:rsidR="00AA45F3" w:rsidRDefault="00AA45F3">
            <w:pPr>
              <w:spacing w:line="300" w:lineRule="exact"/>
              <w:jc w:val="center"/>
              <w:rPr>
                <w:rFonts w:ascii="方正书宋_GBK" w:eastAsia="方正书宋_GBK"/>
              </w:rPr>
            </w:pP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审限结案率</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法定审限内结案数占结案总数的比例</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计划标准</w:t>
            </w:r>
          </w:p>
        </w:tc>
      </w:tr>
      <w:tr w:rsidR="00AA45F3">
        <w:trPr>
          <w:cantSplit/>
          <w:trHeight w:val="369"/>
          <w:jc w:val="center"/>
        </w:trPr>
        <w:tc>
          <w:tcPr>
            <w:tcW w:w="1134" w:type="dxa"/>
            <w:vMerge/>
            <w:shd w:val="clear" w:color="auto" w:fill="auto"/>
            <w:vAlign w:val="center"/>
          </w:tcPr>
          <w:p w:rsidR="00AA45F3" w:rsidRDefault="00AA45F3">
            <w:pPr>
              <w:spacing w:line="300" w:lineRule="exact"/>
              <w:jc w:val="center"/>
              <w:rPr>
                <w:rFonts w:ascii="方正书宋_GBK" w:eastAsia="方正书宋_GBK"/>
              </w:rPr>
            </w:pP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资金到位率</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资金发放到位程度</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计划标准</w:t>
            </w:r>
          </w:p>
        </w:tc>
      </w:tr>
      <w:tr w:rsidR="00AA45F3">
        <w:trPr>
          <w:cantSplit/>
          <w:trHeight w:val="369"/>
          <w:jc w:val="center"/>
        </w:trPr>
        <w:tc>
          <w:tcPr>
            <w:tcW w:w="1134" w:type="dxa"/>
            <w:vMerge w:val="restart"/>
            <w:shd w:val="clear" w:color="auto" w:fill="auto"/>
            <w:vAlign w:val="center"/>
          </w:tcPr>
          <w:p w:rsidR="00AA45F3" w:rsidRDefault="00D177FD">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经济效益指标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问题整改率</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已整改问题数量占问题总数量的比例</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计划标准</w:t>
            </w:r>
          </w:p>
        </w:tc>
      </w:tr>
      <w:tr w:rsidR="00AA45F3">
        <w:trPr>
          <w:cantSplit/>
          <w:trHeight w:val="369"/>
          <w:jc w:val="center"/>
        </w:trPr>
        <w:tc>
          <w:tcPr>
            <w:tcW w:w="1134" w:type="dxa"/>
            <w:vMerge/>
            <w:shd w:val="clear" w:color="auto" w:fill="auto"/>
            <w:vAlign w:val="center"/>
          </w:tcPr>
          <w:p w:rsidR="00AA45F3" w:rsidRDefault="00AA45F3">
            <w:pPr>
              <w:spacing w:line="300" w:lineRule="exact"/>
              <w:jc w:val="center"/>
              <w:rPr>
                <w:rFonts w:ascii="方正书宋_GBK" w:eastAsia="方正书宋_GBK"/>
              </w:rPr>
            </w:pP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执法办案行为投诉率</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被投诉的执法办案行为次数占执法总次数的比例</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rPr>
              <w:t>&lt;10%</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计划标准</w:t>
            </w:r>
          </w:p>
        </w:tc>
      </w:tr>
      <w:tr w:rsidR="00AA45F3">
        <w:trPr>
          <w:cantSplit/>
          <w:trHeight w:val="369"/>
          <w:jc w:val="center"/>
        </w:trPr>
        <w:tc>
          <w:tcPr>
            <w:tcW w:w="1134" w:type="dxa"/>
            <w:vMerge/>
            <w:shd w:val="clear" w:color="auto" w:fill="auto"/>
            <w:vAlign w:val="center"/>
          </w:tcPr>
          <w:p w:rsidR="00AA45F3" w:rsidRDefault="00AA45F3">
            <w:pPr>
              <w:spacing w:line="300" w:lineRule="exact"/>
              <w:jc w:val="center"/>
              <w:rPr>
                <w:rFonts w:ascii="方正书宋_GBK" w:eastAsia="方正书宋_GBK"/>
              </w:rPr>
            </w:pP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达到绿色产业标准</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不进行基础设施建设，不对生态环境产生坏的影响，属于绿色生态产业。</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计划标准</w:t>
            </w:r>
          </w:p>
        </w:tc>
      </w:tr>
      <w:tr w:rsidR="00AA45F3">
        <w:trPr>
          <w:cantSplit/>
          <w:trHeight w:val="369"/>
          <w:jc w:val="center"/>
        </w:trPr>
        <w:tc>
          <w:tcPr>
            <w:tcW w:w="1134" w:type="dxa"/>
            <w:vMerge/>
            <w:shd w:val="clear" w:color="auto" w:fill="auto"/>
            <w:vAlign w:val="center"/>
          </w:tcPr>
          <w:p w:rsidR="00AA45F3" w:rsidRDefault="00AA45F3">
            <w:pPr>
              <w:spacing w:line="300" w:lineRule="exact"/>
              <w:jc w:val="center"/>
              <w:rPr>
                <w:rFonts w:ascii="方正书宋_GBK" w:eastAsia="方正书宋_GBK"/>
              </w:rPr>
            </w:pP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错案率</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错案数占受理案件数的比例</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rPr>
              <w:t>&lt;10%</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计划标准</w:t>
            </w:r>
          </w:p>
        </w:tc>
      </w:tr>
      <w:tr w:rsidR="00AA45F3">
        <w:trPr>
          <w:cantSplit/>
          <w:trHeight w:val="369"/>
          <w:jc w:val="center"/>
        </w:trPr>
        <w:tc>
          <w:tcPr>
            <w:tcW w:w="1134" w:type="dxa"/>
            <w:shd w:val="clear" w:color="auto" w:fill="auto"/>
            <w:vAlign w:val="center"/>
          </w:tcPr>
          <w:p w:rsidR="00AA45F3" w:rsidRDefault="00D177FD">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群众满意度</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群众对纪检执法办案的整体满意度</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调查标准</w:t>
            </w:r>
          </w:p>
        </w:tc>
      </w:tr>
    </w:tbl>
    <w:p w:rsidR="00AA45F3" w:rsidRDefault="00AA45F3">
      <w:pPr>
        <w:spacing w:line="300" w:lineRule="exact"/>
        <w:ind w:firstLineChars="200" w:firstLine="420"/>
        <w:jc w:val="left"/>
        <w:sectPr w:rsidR="00AA45F3">
          <w:pgSz w:w="11907" w:h="16839"/>
          <w:pgMar w:top="1984" w:right="1304" w:bottom="1134" w:left="1304" w:header="851" w:footer="992" w:gutter="0"/>
          <w:cols w:space="425"/>
          <w:docGrid w:type="lines" w:linePitch="312"/>
        </w:sectPr>
      </w:pPr>
    </w:p>
    <w:p w:rsidR="00AA45F3" w:rsidRDefault="00AA45F3">
      <w:pPr>
        <w:spacing w:line="300" w:lineRule="exact"/>
        <w:ind w:firstLineChars="200" w:firstLine="420"/>
        <w:jc w:val="left"/>
      </w:pPr>
    </w:p>
    <w:p w:rsidR="00AA45F3" w:rsidRDefault="00D177FD">
      <w:pPr>
        <w:ind w:firstLineChars="200" w:firstLine="560"/>
        <w:jc w:val="left"/>
        <w:outlineLvl w:val="1"/>
        <w:rPr>
          <w:rFonts w:hAnsi="宋体"/>
          <w:b/>
          <w:sz w:val="28"/>
        </w:rPr>
      </w:pPr>
      <w:r>
        <w:rPr>
          <w:rFonts w:ascii="方正仿宋_GBK" w:eastAsia="方正仿宋_GBK" w:hint="eastAsia"/>
          <w:b/>
          <w:sz w:val="28"/>
        </w:rPr>
        <w:t>11</w:t>
      </w:r>
      <w:r>
        <w:rPr>
          <w:rFonts w:ascii="方正仿宋_GBK" w:eastAsia="方正仿宋_GBK" w:hint="eastAsia"/>
          <w:b/>
          <w:sz w:val="28"/>
        </w:rPr>
        <w:t>、乡镇人大专项经费绩效目标表</w:t>
      </w:r>
      <w:r w:rsidR="00AA45F3" w:rsidRPr="00AA45F3">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10" w:name="_Toc31547914"/>
      <w:r>
        <w:rPr>
          <w:rFonts w:ascii="方正仿宋_GBK" w:eastAsia="方正仿宋_GBK" w:hint="eastAsia"/>
          <w:b/>
          <w:sz w:val="28"/>
        </w:rPr>
        <w:instrText>12</w:instrText>
      </w:r>
      <w:r>
        <w:rPr>
          <w:rFonts w:ascii="方正仿宋_GBK" w:eastAsia="方正仿宋_GBK" w:hint="eastAsia"/>
          <w:b/>
          <w:sz w:val="28"/>
        </w:rPr>
        <w:instrText>、乡镇人大专项经费绩效目标表</w:instrText>
      </w:r>
      <w:bookmarkEnd w:id="10"/>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AA45F3">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6577"/>
        <w:gridCol w:w="1701"/>
      </w:tblGrid>
      <w:tr w:rsidR="00AA45F3">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AA45F3" w:rsidRDefault="00D177FD">
            <w:pPr>
              <w:spacing w:line="300" w:lineRule="exact"/>
              <w:jc w:val="left"/>
              <w:rPr>
                <w:rFonts w:ascii="方正书宋_GBK" w:eastAsia="方正书宋_GBK"/>
                <w:b/>
              </w:rPr>
            </w:pPr>
            <w:r>
              <w:rPr>
                <w:rFonts w:ascii="方正书宋_GBK" w:eastAsia="方正书宋_GBK"/>
                <w:b/>
              </w:rPr>
              <w:t>814002</w:t>
            </w:r>
            <w:r>
              <w:rPr>
                <w:rFonts w:ascii="方正书宋_GBK" w:eastAsia="方正书宋_GBK" w:hint="eastAsia"/>
                <w:b/>
              </w:rPr>
              <w:t>深州市魏家桥镇人民政府</w:t>
            </w:r>
          </w:p>
        </w:tc>
        <w:tc>
          <w:tcPr>
            <w:tcW w:w="1701" w:type="dxa"/>
            <w:tcBorders>
              <w:top w:val="single" w:sz="6" w:space="0" w:color="FFFFFF"/>
              <w:left w:val="single" w:sz="6" w:space="0" w:color="FFFFFF"/>
              <w:right w:val="single" w:sz="6" w:space="0" w:color="FFFFFF"/>
            </w:tcBorders>
            <w:shd w:val="clear" w:color="auto" w:fill="auto"/>
            <w:vAlign w:val="center"/>
          </w:tcPr>
          <w:p w:rsidR="00AA45F3" w:rsidRDefault="00D177FD">
            <w:pPr>
              <w:spacing w:line="300" w:lineRule="exact"/>
              <w:jc w:val="right"/>
              <w:rPr>
                <w:rFonts w:ascii="方正书宋_GBK" w:eastAsia="方正书宋_GBK"/>
              </w:rPr>
            </w:pPr>
            <w:r>
              <w:rPr>
                <w:rFonts w:ascii="方正书宋_GBK" w:eastAsia="方正书宋_GBK" w:hint="eastAsia"/>
              </w:rPr>
              <w:t>单位：万元</w:t>
            </w:r>
          </w:p>
        </w:tc>
      </w:tr>
      <w:tr w:rsidR="00AA45F3">
        <w:trPr>
          <w:trHeight w:val="369"/>
          <w:jc w:val="center"/>
        </w:trPr>
        <w:tc>
          <w:tcPr>
            <w:tcW w:w="1134" w:type="dxa"/>
            <w:tcBorders>
              <w:bottom w:val="nil"/>
            </w:tcBorders>
            <w:shd w:val="clear" w:color="auto" w:fill="auto"/>
            <w:vAlign w:val="center"/>
          </w:tcPr>
          <w:p w:rsidR="00AA45F3" w:rsidRDefault="00D177FD">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2"/>
            <w:tcBorders>
              <w:bottom w:val="nil"/>
            </w:tcBorders>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、能够使人大充分发挥作用，开展好日常工作，为人大代表创造好的条件</w:t>
            </w:r>
          </w:p>
        </w:tc>
      </w:tr>
    </w:tbl>
    <w:p w:rsidR="00AA45F3" w:rsidRDefault="00D177FD">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AA45F3">
        <w:trPr>
          <w:cantSplit/>
          <w:trHeight w:val="397"/>
          <w:tblHeader/>
          <w:jc w:val="center"/>
        </w:trPr>
        <w:tc>
          <w:tcPr>
            <w:tcW w:w="1134" w:type="dxa"/>
            <w:shd w:val="clear" w:color="auto" w:fill="auto"/>
            <w:vAlign w:val="center"/>
          </w:tcPr>
          <w:p w:rsidR="00AA45F3" w:rsidRDefault="00D177FD">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AA45F3" w:rsidRDefault="00D177FD">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AA45F3" w:rsidRDefault="00D177FD">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AA45F3" w:rsidRDefault="00D177F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AA45F3" w:rsidRDefault="00D177FD">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AA45F3" w:rsidRDefault="00D177FD">
            <w:pPr>
              <w:spacing w:line="300" w:lineRule="exact"/>
              <w:jc w:val="center"/>
              <w:rPr>
                <w:rFonts w:ascii="方正书宋_GBK" w:eastAsia="方正书宋_GBK"/>
                <w:b/>
              </w:rPr>
            </w:pPr>
            <w:r>
              <w:rPr>
                <w:rFonts w:ascii="方正书宋_GBK" w:eastAsia="方正书宋_GBK" w:hint="eastAsia"/>
                <w:b/>
              </w:rPr>
              <w:t>指标值确定依据</w:t>
            </w:r>
          </w:p>
        </w:tc>
      </w:tr>
      <w:tr w:rsidR="00AA45F3">
        <w:trPr>
          <w:cantSplit/>
          <w:trHeight w:val="369"/>
          <w:jc w:val="center"/>
        </w:trPr>
        <w:tc>
          <w:tcPr>
            <w:tcW w:w="1134" w:type="dxa"/>
            <w:vMerge w:val="restart"/>
            <w:shd w:val="clear" w:color="auto" w:fill="auto"/>
            <w:vAlign w:val="center"/>
          </w:tcPr>
          <w:p w:rsidR="00AA45F3" w:rsidRDefault="00D177FD">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人均财政投入水平</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基本公共卫生服务人均财政补助标准</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计划标准</w:t>
            </w:r>
          </w:p>
        </w:tc>
      </w:tr>
      <w:tr w:rsidR="00AA45F3">
        <w:trPr>
          <w:cantSplit/>
          <w:trHeight w:val="369"/>
          <w:jc w:val="center"/>
        </w:trPr>
        <w:tc>
          <w:tcPr>
            <w:tcW w:w="1134" w:type="dxa"/>
            <w:vMerge/>
            <w:shd w:val="clear" w:color="auto" w:fill="auto"/>
            <w:vAlign w:val="center"/>
          </w:tcPr>
          <w:p w:rsidR="00AA45F3" w:rsidRDefault="00AA45F3">
            <w:pPr>
              <w:spacing w:line="300" w:lineRule="exact"/>
              <w:jc w:val="center"/>
              <w:rPr>
                <w:rFonts w:ascii="方正书宋_GBK" w:eastAsia="方正书宋_GBK"/>
              </w:rPr>
            </w:pP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完成思想政治工作次数</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反映全省性主题宣传教育活动开展情况（次）</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12</w:t>
            </w:r>
            <w:r>
              <w:rPr>
                <w:rFonts w:ascii="方正书宋_GBK" w:eastAsia="方正书宋_GBK" w:hint="eastAsia"/>
              </w:rPr>
              <w:t>次</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计划标准</w:t>
            </w:r>
          </w:p>
        </w:tc>
      </w:tr>
      <w:tr w:rsidR="00AA45F3">
        <w:trPr>
          <w:cantSplit/>
          <w:trHeight w:val="369"/>
          <w:jc w:val="center"/>
        </w:trPr>
        <w:tc>
          <w:tcPr>
            <w:tcW w:w="1134" w:type="dxa"/>
            <w:vMerge/>
            <w:shd w:val="clear" w:color="auto" w:fill="auto"/>
            <w:vAlign w:val="center"/>
          </w:tcPr>
          <w:p w:rsidR="00AA45F3" w:rsidRDefault="00AA45F3">
            <w:pPr>
              <w:spacing w:line="300" w:lineRule="exact"/>
              <w:jc w:val="center"/>
              <w:rPr>
                <w:rFonts w:ascii="方正书宋_GBK" w:eastAsia="方正书宋_GBK"/>
              </w:rPr>
            </w:pP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优良率</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结项鉴定优秀等级项目数量占结项总数量的比例（百分比）</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计划标准</w:t>
            </w:r>
          </w:p>
        </w:tc>
      </w:tr>
      <w:tr w:rsidR="00AA45F3">
        <w:trPr>
          <w:cantSplit/>
          <w:trHeight w:val="369"/>
          <w:jc w:val="center"/>
        </w:trPr>
        <w:tc>
          <w:tcPr>
            <w:tcW w:w="1134" w:type="dxa"/>
            <w:vMerge/>
            <w:shd w:val="clear" w:color="auto" w:fill="auto"/>
            <w:vAlign w:val="center"/>
          </w:tcPr>
          <w:p w:rsidR="00AA45F3" w:rsidRDefault="00AA45F3">
            <w:pPr>
              <w:spacing w:line="300" w:lineRule="exact"/>
              <w:jc w:val="center"/>
              <w:rPr>
                <w:rFonts w:ascii="方正书宋_GBK" w:eastAsia="方正书宋_GBK"/>
              </w:rPr>
            </w:pP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完成率</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按照要求和计划完成研究任务的项目在所有立项项目中的比例（百分比）</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计划标准</w:t>
            </w:r>
          </w:p>
        </w:tc>
      </w:tr>
      <w:tr w:rsidR="00AA45F3">
        <w:trPr>
          <w:cantSplit/>
          <w:trHeight w:val="369"/>
          <w:jc w:val="center"/>
        </w:trPr>
        <w:tc>
          <w:tcPr>
            <w:tcW w:w="1134" w:type="dxa"/>
            <w:vMerge w:val="restart"/>
            <w:shd w:val="clear" w:color="auto" w:fill="auto"/>
            <w:vAlign w:val="center"/>
          </w:tcPr>
          <w:p w:rsidR="00AA45F3" w:rsidRDefault="00D177FD">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经济效益指标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外宣品发放使用量占生产量的比例（</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反映外宣品的使用程度</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调查标准</w:t>
            </w:r>
          </w:p>
        </w:tc>
      </w:tr>
      <w:tr w:rsidR="00AA45F3">
        <w:trPr>
          <w:cantSplit/>
          <w:trHeight w:val="369"/>
          <w:jc w:val="center"/>
        </w:trPr>
        <w:tc>
          <w:tcPr>
            <w:tcW w:w="1134" w:type="dxa"/>
            <w:vMerge/>
            <w:shd w:val="clear" w:color="auto" w:fill="auto"/>
            <w:vAlign w:val="center"/>
          </w:tcPr>
          <w:p w:rsidR="00AA45F3" w:rsidRDefault="00AA45F3">
            <w:pPr>
              <w:spacing w:line="300" w:lineRule="exact"/>
              <w:jc w:val="center"/>
              <w:rPr>
                <w:rFonts w:ascii="方正书宋_GBK" w:eastAsia="方正书宋_GBK"/>
              </w:rPr>
            </w:pP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参与政府决策活动次数</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参与决策咨询活动次数</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12</w:t>
            </w:r>
            <w:r>
              <w:rPr>
                <w:rFonts w:ascii="方正书宋_GBK" w:eastAsia="方正书宋_GBK" w:hint="eastAsia"/>
              </w:rPr>
              <w:t>次</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计划标准</w:t>
            </w:r>
          </w:p>
        </w:tc>
      </w:tr>
      <w:tr w:rsidR="00AA45F3">
        <w:trPr>
          <w:cantSplit/>
          <w:trHeight w:val="369"/>
          <w:jc w:val="center"/>
        </w:trPr>
        <w:tc>
          <w:tcPr>
            <w:tcW w:w="1134" w:type="dxa"/>
            <w:vMerge/>
            <w:shd w:val="clear" w:color="auto" w:fill="auto"/>
            <w:vAlign w:val="center"/>
          </w:tcPr>
          <w:p w:rsidR="00AA45F3" w:rsidRDefault="00AA45F3">
            <w:pPr>
              <w:spacing w:line="300" w:lineRule="exact"/>
              <w:jc w:val="center"/>
              <w:rPr>
                <w:rFonts w:ascii="方正书宋_GBK" w:eastAsia="方正书宋_GBK"/>
              </w:rPr>
            </w:pP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达到绿色产业标准</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不进行基础设施建设，不对生态环境产生坏的影响，属于绿色生态产业。</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计划标准</w:t>
            </w:r>
          </w:p>
        </w:tc>
      </w:tr>
      <w:tr w:rsidR="00AA45F3">
        <w:trPr>
          <w:cantSplit/>
          <w:trHeight w:val="369"/>
          <w:jc w:val="center"/>
        </w:trPr>
        <w:tc>
          <w:tcPr>
            <w:tcW w:w="1134" w:type="dxa"/>
            <w:vMerge/>
            <w:shd w:val="clear" w:color="auto" w:fill="auto"/>
            <w:vAlign w:val="center"/>
          </w:tcPr>
          <w:p w:rsidR="00AA45F3" w:rsidRDefault="00AA45F3">
            <w:pPr>
              <w:spacing w:line="300" w:lineRule="exact"/>
              <w:jc w:val="center"/>
              <w:rPr>
                <w:rFonts w:ascii="方正书宋_GBK" w:eastAsia="方正书宋_GBK"/>
              </w:rPr>
            </w:pP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长期使用性</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能够长期较好地开展展演、展映、展播、展示，长期满足人民群众对精神文化的需求。</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调查标准</w:t>
            </w:r>
          </w:p>
        </w:tc>
      </w:tr>
      <w:tr w:rsidR="00AA45F3">
        <w:trPr>
          <w:cantSplit/>
          <w:trHeight w:val="369"/>
          <w:jc w:val="center"/>
        </w:trPr>
        <w:tc>
          <w:tcPr>
            <w:tcW w:w="1134" w:type="dxa"/>
            <w:shd w:val="clear" w:color="auto" w:fill="auto"/>
            <w:vAlign w:val="center"/>
          </w:tcPr>
          <w:p w:rsidR="00AA45F3" w:rsidRDefault="00D177FD">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群众满意度</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群众满意数量占总数的比例。</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调查标准</w:t>
            </w:r>
          </w:p>
        </w:tc>
      </w:tr>
    </w:tbl>
    <w:p w:rsidR="00AA45F3" w:rsidRDefault="00AA45F3">
      <w:pPr>
        <w:spacing w:line="300" w:lineRule="exact"/>
        <w:ind w:firstLineChars="200" w:firstLine="420"/>
        <w:jc w:val="left"/>
        <w:sectPr w:rsidR="00AA45F3">
          <w:pgSz w:w="11907" w:h="16839"/>
          <w:pgMar w:top="1984" w:right="1304" w:bottom="1134" w:left="1304" w:header="851" w:footer="992" w:gutter="0"/>
          <w:cols w:space="425"/>
          <w:docGrid w:type="lines" w:linePitch="312"/>
        </w:sectPr>
      </w:pPr>
    </w:p>
    <w:p w:rsidR="00AA45F3" w:rsidRDefault="00AA45F3">
      <w:pPr>
        <w:spacing w:line="300" w:lineRule="exact"/>
        <w:ind w:firstLineChars="200" w:firstLine="420"/>
        <w:jc w:val="left"/>
      </w:pPr>
    </w:p>
    <w:p w:rsidR="00AA45F3" w:rsidRDefault="00D177FD">
      <w:pPr>
        <w:ind w:firstLineChars="200" w:firstLine="560"/>
        <w:jc w:val="left"/>
        <w:outlineLvl w:val="1"/>
        <w:rPr>
          <w:rFonts w:hAnsi="宋体"/>
          <w:b/>
          <w:sz w:val="28"/>
        </w:rPr>
      </w:pPr>
      <w:r>
        <w:rPr>
          <w:rFonts w:ascii="方正仿宋_GBK" w:eastAsia="方正仿宋_GBK" w:hint="eastAsia"/>
          <w:b/>
          <w:sz w:val="28"/>
        </w:rPr>
        <w:t>12</w:t>
      </w:r>
      <w:r>
        <w:rPr>
          <w:rFonts w:ascii="方正仿宋_GBK" w:eastAsia="方正仿宋_GBK" w:hint="eastAsia"/>
          <w:b/>
          <w:sz w:val="28"/>
        </w:rPr>
        <w:t>、乡镇武装部工作经费绩效目标表</w:t>
      </w:r>
      <w:r w:rsidR="00AA45F3" w:rsidRPr="00AA45F3">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11" w:name="_Toc31547915"/>
      <w:r>
        <w:rPr>
          <w:rFonts w:ascii="方正仿宋_GBK" w:eastAsia="方正仿宋_GBK" w:hint="eastAsia"/>
          <w:b/>
          <w:sz w:val="28"/>
        </w:rPr>
        <w:instrText>13</w:instrText>
      </w:r>
      <w:r>
        <w:rPr>
          <w:rFonts w:ascii="方正仿宋_GBK" w:eastAsia="方正仿宋_GBK" w:hint="eastAsia"/>
          <w:b/>
          <w:sz w:val="28"/>
        </w:rPr>
        <w:instrText>、乡镇武装部工作经费绩效目标表</w:instrText>
      </w:r>
      <w:bookmarkEnd w:id="11"/>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AA45F3">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6577"/>
        <w:gridCol w:w="1701"/>
      </w:tblGrid>
      <w:tr w:rsidR="00AA45F3">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AA45F3" w:rsidRDefault="00D177FD">
            <w:pPr>
              <w:spacing w:line="300" w:lineRule="exact"/>
              <w:jc w:val="left"/>
              <w:rPr>
                <w:rFonts w:ascii="方正书宋_GBK" w:eastAsia="方正书宋_GBK"/>
                <w:b/>
              </w:rPr>
            </w:pPr>
            <w:r>
              <w:rPr>
                <w:rFonts w:ascii="方正书宋_GBK" w:eastAsia="方正书宋_GBK"/>
                <w:b/>
              </w:rPr>
              <w:t>814002</w:t>
            </w:r>
            <w:r>
              <w:rPr>
                <w:rFonts w:ascii="方正书宋_GBK" w:eastAsia="方正书宋_GBK" w:hint="eastAsia"/>
                <w:b/>
              </w:rPr>
              <w:t>深州市魏家桥镇人民政府</w:t>
            </w:r>
          </w:p>
        </w:tc>
        <w:tc>
          <w:tcPr>
            <w:tcW w:w="1701" w:type="dxa"/>
            <w:tcBorders>
              <w:top w:val="single" w:sz="6" w:space="0" w:color="FFFFFF"/>
              <w:left w:val="single" w:sz="6" w:space="0" w:color="FFFFFF"/>
              <w:right w:val="single" w:sz="6" w:space="0" w:color="FFFFFF"/>
            </w:tcBorders>
            <w:shd w:val="clear" w:color="auto" w:fill="auto"/>
            <w:vAlign w:val="center"/>
          </w:tcPr>
          <w:p w:rsidR="00AA45F3" w:rsidRDefault="00D177FD">
            <w:pPr>
              <w:spacing w:line="300" w:lineRule="exact"/>
              <w:jc w:val="right"/>
              <w:rPr>
                <w:rFonts w:ascii="方正书宋_GBK" w:eastAsia="方正书宋_GBK"/>
              </w:rPr>
            </w:pPr>
            <w:r>
              <w:rPr>
                <w:rFonts w:ascii="方正书宋_GBK" w:eastAsia="方正书宋_GBK" w:hint="eastAsia"/>
              </w:rPr>
              <w:t>单位：万元</w:t>
            </w:r>
          </w:p>
        </w:tc>
      </w:tr>
      <w:tr w:rsidR="00AA45F3">
        <w:trPr>
          <w:trHeight w:val="369"/>
          <w:jc w:val="center"/>
        </w:trPr>
        <w:tc>
          <w:tcPr>
            <w:tcW w:w="1134" w:type="dxa"/>
            <w:tcBorders>
              <w:bottom w:val="nil"/>
            </w:tcBorders>
            <w:shd w:val="clear" w:color="auto" w:fill="auto"/>
            <w:vAlign w:val="center"/>
          </w:tcPr>
          <w:p w:rsidR="00AA45F3" w:rsidRDefault="00D177FD">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2"/>
            <w:tcBorders>
              <w:bottom w:val="nil"/>
            </w:tcBorders>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、能够发展民兵力量，更好的完成征兵工作</w:t>
            </w:r>
          </w:p>
        </w:tc>
      </w:tr>
    </w:tbl>
    <w:p w:rsidR="00AA45F3" w:rsidRDefault="00D177FD">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AA45F3">
        <w:trPr>
          <w:cantSplit/>
          <w:trHeight w:val="397"/>
          <w:tblHeader/>
          <w:jc w:val="center"/>
        </w:trPr>
        <w:tc>
          <w:tcPr>
            <w:tcW w:w="1134" w:type="dxa"/>
            <w:shd w:val="clear" w:color="auto" w:fill="auto"/>
            <w:vAlign w:val="center"/>
          </w:tcPr>
          <w:p w:rsidR="00AA45F3" w:rsidRDefault="00D177FD">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AA45F3" w:rsidRDefault="00D177FD">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AA45F3" w:rsidRDefault="00D177FD">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AA45F3" w:rsidRDefault="00D177F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AA45F3" w:rsidRDefault="00D177FD">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AA45F3" w:rsidRDefault="00D177FD">
            <w:pPr>
              <w:spacing w:line="300" w:lineRule="exact"/>
              <w:jc w:val="center"/>
              <w:rPr>
                <w:rFonts w:ascii="方正书宋_GBK" w:eastAsia="方正书宋_GBK"/>
                <w:b/>
              </w:rPr>
            </w:pPr>
            <w:r>
              <w:rPr>
                <w:rFonts w:ascii="方正书宋_GBK" w:eastAsia="方正书宋_GBK" w:hint="eastAsia"/>
                <w:b/>
              </w:rPr>
              <w:t>指标值确定依据</w:t>
            </w:r>
          </w:p>
        </w:tc>
      </w:tr>
      <w:tr w:rsidR="00AA45F3">
        <w:trPr>
          <w:cantSplit/>
          <w:trHeight w:val="369"/>
          <w:jc w:val="center"/>
        </w:trPr>
        <w:tc>
          <w:tcPr>
            <w:tcW w:w="1134" w:type="dxa"/>
            <w:vMerge w:val="restart"/>
            <w:shd w:val="clear" w:color="auto" w:fill="auto"/>
            <w:vAlign w:val="center"/>
          </w:tcPr>
          <w:p w:rsidR="00AA45F3" w:rsidRDefault="00D177FD">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民兵训练合格率</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培训合格的民兵占所有民兵的比例</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计划标准</w:t>
            </w:r>
          </w:p>
        </w:tc>
      </w:tr>
      <w:tr w:rsidR="00AA45F3">
        <w:trPr>
          <w:cantSplit/>
          <w:trHeight w:val="369"/>
          <w:jc w:val="center"/>
        </w:trPr>
        <w:tc>
          <w:tcPr>
            <w:tcW w:w="1134" w:type="dxa"/>
            <w:vMerge/>
            <w:shd w:val="clear" w:color="auto" w:fill="auto"/>
            <w:vAlign w:val="center"/>
          </w:tcPr>
          <w:p w:rsidR="00AA45F3" w:rsidRDefault="00AA45F3">
            <w:pPr>
              <w:spacing w:line="300" w:lineRule="exact"/>
              <w:jc w:val="center"/>
              <w:rPr>
                <w:rFonts w:ascii="方正书宋_GBK" w:eastAsia="方正书宋_GBK"/>
              </w:rPr>
            </w:pP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民兵训练出勤率</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实际出勤的民兵数量占所有民兵的比例</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计划标准</w:t>
            </w:r>
          </w:p>
        </w:tc>
      </w:tr>
      <w:tr w:rsidR="00AA45F3">
        <w:trPr>
          <w:cantSplit/>
          <w:trHeight w:val="369"/>
          <w:jc w:val="center"/>
        </w:trPr>
        <w:tc>
          <w:tcPr>
            <w:tcW w:w="1134" w:type="dxa"/>
            <w:vMerge/>
            <w:shd w:val="clear" w:color="auto" w:fill="auto"/>
            <w:vAlign w:val="center"/>
          </w:tcPr>
          <w:p w:rsidR="00AA45F3" w:rsidRDefault="00AA45F3">
            <w:pPr>
              <w:spacing w:line="300" w:lineRule="exact"/>
              <w:jc w:val="center"/>
              <w:rPr>
                <w:rFonts w:ascii="方正书宋_GBK" w:eastAsia="方正书宋_GBK"/>
              </w:rPr>
            </w:pP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民兵训练计划按期完成率</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按期完成的培训计划占总培训计划的比例</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计划标准</w:t>
            </w:r>
          </w:p>
        </w:tc>
      </w:tr>
      <w:tr w:rsidR="00AA45F3">
        <w:trPr>
          <w:cantSplit/>
          <w:trHeight w:val="369"/>
          <w:jc w:val="center"/>
        </w:trPr>
        <w:tc>
          <w:tcPr>
            <w:tcW w:w="1134" w:type="dxa"/>
            <w:vMerge/>
            <w:shd w:val="clear" w:color="auto" w:fill="auto"/>
            <w:vAlign w:val="center"/>
          </w:tcPr>
          <w:p w:rsidR="00AA45F3" w:rsidRDefault="00AA45F3">
            <w:pPr>
              <w:spacing w:line="300" w:lineRule="exact"/>
              <w:jc w:val="center"/>
              <w:rPr>
                <w:rFonts w:ascii="方正书宋_GBK" w:eastAsia="方正书宋_GBK"/>
              </w:rPr>
            </w:pP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资金到位率</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资金发放的完成情况</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计划标准</w:t>
            </w:r>
          </w:p>
        </w:tc>
      </w:tr>
      <w:tr w:rsidR="00AA45F3">
        <w:trPr>
          <w:cantSplit/>
          <w:trHeight w:val="369"/>
          <w:jc w:val="center"/>
        </w:trPr>
        <w:tc>
          <w:tcPr>
            <w:tcW w:w="1134" w:type="dxa"/>
            <w:vMerge w:val="restart"/>
            <w:shd w:val="clear" w:color="auto" w:fill="auto"/>
            <w:vAlign w:val="center"/>
          </w:tcPr>
          <w:p w:rsidR="00AA45F3" w:rsidRDefault="00D177FD">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经济效益指标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受训民兵持证上岗率</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训练后民兵数量占受训民兵总数量</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计划标准</w:t>
            </w:r>
          </w:p>
        </w:tc>
      </w:tr>
      <w:tr w:rsidR="00AA45F3">
        <w:trPr>
          <w:cantSplit/>
          <w:trHeight w:val="369"/>
          <w:jc w:val="center"/>
        </w:trPr>
        <w:tc>
          <w:tcPr>
            <w:tcW w:w="1134" w:type="dxa"/>
            <w:vMerge/>
            <w:shd w:val="clear" w:color="auto" w:fill="auto"/>
            <w:vAlign w:val="center"/>
          </w:tcPr>
          <w:p w:rsidR="00AA45F3" w:rsidRDefault="00AA45F3">
            <w:pPr>
              <w:spacing w:line="300" w:lineRule="exact"/>
              <w:jc w:val="center"/>
              <w:rPr>
                <w:rFonts w:ascii="方正书宋_GBK" w:eastAsia="方正书宋_GBK"/>
              </w:rPr>
            </w:pP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受训民兵满意度</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调查中满意和较满意的民兵占受训民兵的比例</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计划标准</w:t>
            </w:r>
          </w:p>
        </w:tc>
      </w:tr>
      <w:tr w:rsidR="00AA45F3">
        <w:trPr>
          <w:cantSplit/>
          <w:trHeight w:val="369"/>
          <w:jc w:val="center"/>
        </w:trPr>
        <w:tc>
          <w:tcPr>
            <w:tcW w:w="1134" w:type="dxa"/>
            <w:vMerge/>
            <w:shd w:val="clear" w:color="auto" w:fill="auto"/>
            <w:vAlign w:val="center"/>
          </w:tcPr>
          <w:p w:rsidR="00AA45F3" w:rsidRDefault="00AA45F3">
            <w:pPr>
              <w:spacing w:line="300" w:lineRule="exact"/>
              <w:jc w:val="center"/>
              <w:rPr>
                <w:rFonts w:ascii="方正书宋_GBK" w:eastAsia="方正书宋_GBK"/>
              </w:rPr>
            </w:pP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达到绿色产业标准</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不进行基础设施建设，不对生态环境产生坏的影响，属于绿色生态产业。</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计划标准</w:t>
            </w:r>
          </w:p>
        </w:tc>
      </w:tr>
      <w:tr w:rsidR="00AA45F3">
        <w:trPr>
          <w:cantSplit/>
          <w:trHeight w:val="369"/>
          <w:jc w:val="center"/>
        </w:trPr>
        <w:tc>
          <w:tcPr>
            <w:tcW w:w="1134" w:type="dxa"/>
            <w:vMerge/>
            <w:shd w:val="clear" w:color="auto" w:fill="auto"/>
            <w:vAlign w:val="center"/>
          </w:tcPr>
          <w:p w:rsidR="00AA45F3" w:rsidRDefault="00AA45F3">
            <w:pPr>
              <w:spacing w:line="300" w:lineRule="exact"/>
              <w:jc w:val="center"/>
              <w:rPr>
                <w:rFonts w:ascii="方正书宋_GBK" w:eastAsia="方正书宋_GBK"/>
              </w:rPr>
            </w:pP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长期使用性</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能够长期较好地开展展演、展映、展播、展示，长期满足人民群众对精神文化的需求。</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计划标准</w:t>
            </w:r>
          </w:p>
        </w:tc>
      </w:tr>
      <w:tr w:rsidR="00AA45F3">
        <w:trPr>
          <w:cantSplit/>
          <w:trHeight w:val="369"/>
          <w:jc w:val="center"/>
        </w:trPr>
        <w:tc>
          <w:tcPr>
            <w:tcW w:w="1134" w:type="dxa"/>
            <w:shd w:val="clear" w:color="auto" w:fill="auto"/>
            <w:vAlign w:val="center"/>
          </w:tcPr>
          <w:p w:rsidR="00AA45F3" w:rsidRDefault="00D177FD">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群众满意度</w:t>
            </w:r>
          </w:p>
        </w:tc>
        <w:tc>
          <w:tcPr>
            <w:tcW w:w="289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群众对当年农村公益电影放映的整体满意度</w:t>
            </w:r>
          </w:p>
        </w:tc>
        <w:tc>
          <w:tcPr>
            <w:tcW w:w="1276"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AA45F3" w:rsidRDefault="00D177FD">
            <w:pPr>
              <w:spacing w:line="300" w:lineRule="exact"/>
              <w:jc w:val="left"/>
              <w:rPr>
                <w:rFonts w:ascii="方正书宋_GBK" w:eastAsia="方正书宋_GBK"/>
              </w:rPr>
            </w:pPr>
            <w:r>
              <w:rPr>
                <w:rFonts w:ascii="方正书宋_GBK" w:eastAsia="方正书宋_GBK" w:hint="eastAsia"/>
              </w:rPr>
              <w:t>计划标准</w:t>
            </w:r>
          </w:p>
        </w:tc>
      </w:tr>
    </w:tbl>
    <w:p w:rsidR="00AA45F3" w:rsidRDefault="00AA45F3">
      <w:pPr>
        <w:spacing w:line="300" w:lineRule="exact"/>
        <w:ind w:firstLineChars="200" w:firstLine="420"/>
        <w:jc w:val="left"/>
        <w:sectPr w:rsidR="00AA45F3">
          <w:pgSz w:w="11907" w:h="16839"/>
          <w:pgMar w:top="1984" w:right="1304" w:bottom="1134" w:left="1304" w:header="851" w:footer="992" w:gutter="0"/>
          <w:cols w:space="425"/>
          <w:docGrid w:type="lines" w:linePitch="312"/>
        </w:sectPr>
      </w:pPr>
    </w:p>
    <w:p w:rsidR="00AA45F3" w:rsidRDefault="00AA45F3">
      <w:pPr>
        <w:rPr>
          <w:rFonts w:ascii="Times New Roman" w:eastAsia="方正仿宋_GBK" w:hAnsi="Times New Roman" w:cs="Times New Roman"/>
          <w:sz w:val="32"/>
          <w:szCs w:val="32"/>
        </w:rPr>
      </w:pPr>
    </w:p>
    <w:p w:rsidR="00AA45F3" w:rsidRDefault="00AA45F3">
      <w:pPr>
        <w:autoSpaceDE w:val="0"/>
        <w:autoSpaceDN w:val="0"/>
        <w:adjustRightInd w:val="0"/>
        <w:ind w:left="198" w:firstLineChars="200" w:firstLine="640"/>
        <w:jc w:val="left"/>
        <w:rPr>
          <w:rFonts w:ascii="Times New Roman" w:eastAsia="仿宋" w:hAnsi="Times New Roman" w:cs="Times New Roman"/>
          <w:sz w:val="32"/>
          <w:szCs w:val="32"/>
          <w:highlight w:val="yellow"/>
        </w:rPr>
      </w:pPr>
    </w:p>
    <w:p w:rsidR="00AA45F3" w:rsidRDefault="00D177FD">
      <w:pPr>
        <w:autoSpaceDE w:val="0"/>
        <w:autoSpaceDN w:val="0"/>
        <w:adjustRightInd w:val="0"/>
        <w:ind w:firstLineChars="300" w:firstLine="960"/>
        <w:jc w:val="left"/>
        <w:rPr>
          <w:rFonts w:ascii="黑体" w:eastAsia="黑体" w:hAnsi="黑体" w:cs="Times New Roman"/>
          <w:sz w:val="32"/>
          <w:szCs w:val="32"/>
        </w:rPr>
      </w:pPr>
      <w:r>
        <w:rPr>
          <w:rFonts w:ascii="黑体" w:eastAsia="黑体" w:hAnsi="黑体" w:cs="Times New Roman" w:hint="eastAsia"/>
          <w:sz w:val="32"/>
          <w:szCs w:val="32"/>
        </w:rPr>
        <w:t>六、政府采购预算情况</w:t>
      </w:r>
    </w:p>
    <w:p w:rsidR="00AA45F3" w:rsidRDefault="00D177FD">
      <w:pPr>
        <w:ind w:firstLineChars="200" w:firstLine="640"/>
        <w:outlineLvl w:val="0"/>
        <w:rPr>
          <w:rFonts w:ascii="Times New Roman" w:eastAsia="仿宋" w:hAnsi="Times New Roman" w:cs="Times New Roman"/>
          <w:sz w:val="32"/>
          <w:szCs w:val="24"/>
        </w:rPr>
      </w:pPr>
      <w:bookmarkStart w:id="12" w:name="_Toc471398468"/>
      <w:r>
        <w:rPr>
          <w:rFonts w:ascii="Times New Roman" w:eastAsia="仿宋" w:hAnsi="Times New Roman" w:cs="Times New Roman"/>
          <w:sz w:val="32"/>
          <w:szCs w:val="24"/>
        </w:rPr>
        <w:t xml:space="preserve"> 2020</w:t>
      </w:r>
      <w:r>
        <w:rPr>
          <w:rFonts w:ascii="Times New Roman" w:eastAsia="仿宋" w:hAnsi="Times New Roman" w:cs="Times New Roman"/>
          <w:sz w:val="32"/>
          <w:szCs w:val="24"/>
        </w:rPr>
        <w:t>年，</w:t>
      </w:r>
      <w:r>
        <w:rPr>
          <w:rFonts w:ascii="Times New Roman" w:eastAsia="仿宋" w:hAnsi="Times New Roman" w:cs="Times New Roman" w:hint="eastAsia"/>
          <w:sz w:val="32"/>
          <w:szCs w:val="24"/>
        </w:rPr>
        <w:t>我部门</w:t>
      </w:r>
      <w:r>
        <w:rPr>
          <w:rFonts w:ascii="Times New Roman" w:eastAsia="仿宋" w:hAnsi="Times New Roman" w:cs="Times New Roman"/>
          <w:sz w:val="32"/>
          <w:szCs w:val="24"/>
        </w:rPr>
        <w:t>安排政府采购预算</w:t>
      </w:r>
      <w:r>
        <w:rPr>
          <w:rFonts w:ascii="Times New Roman" w:eastAsia="仿宋" w:hAnsi="Times New Roman" w:cs="Times New Roman" w:hint="eastAsia"/>
          <w:sz w:val="32"/>
          <w:szCs w:val="24"/>
        </w:rPr>
        <w:t>0</w:t>
      </w:r>
      <w:r>
        <w:rPr>
          <w:rFonts w:ascii="Times New Roman" w:eastAsia="仿宋" w:hAnsi="Times New Roman" w:cs="Times New Roman"/>
          <w:sz w:val="32"/>
          <w:szCs w:val="24"/>
        </w:rPr>
        <w:t>万元。</w:t>
      </w:r>
      <w:bookmarkEnd w:id="12"/>
    </w:p>
    <w:p w:rsidR="00AA45F3" w:rsidRDefault="00D177FD">
      <w:pPr>
        <w:ind w:firstLineChars="300" w:firstLine="960"/>
        <w:outlineLvl w:val="0"/>
        <w:rPr>
          <w:rFonts w:ascii="Times New Roman" w:eastAsia="仿宋" w:hAnsi="Times New Roman" w:cs="Times New Roman"/>
          <w:sz w:val="32"/>
          <w:szCs w:val="24"/>
        </w:rPr>
      </w:pPr>
      <w:r>
        <w:rPr>
          <w:rFonts w:ascii="黑体" w:eastAsia="黑体" w:hAnsi="黑体" w:cs="Times New Roman" w:hint="eastAsia"/>
          <w:sz w:val="32"/>
          <w:szCs w:val="32"/>
        </w:rPr>
        <w:t>七、国有资产信息</w:t>
      </w:r>
    </w:p>
    <w:p w:rsidR="00AA45F3" w:rsidRDefault="00D177FD">
      <w:pPr>
        <w:ind w:firstLine="640"/>
        <w:rPr>
          <w:rFonts w:ascii="Times New Roman" w:eastAsia="仿宋" w:hAnsi="Times New Roman" w:cs="Times New Roman"/>
          <w:color w:val="000000"/>
          <w:sz w:val="32"/>
          <w:szCs w:val="32"/>
        </w:rPr>
      </w:pPr>
      <w:r>
        <w:rPr>
          <w:rFonts w:ascii="Times New Roman" w:eastAsia="仿宋" w:hAnsi="Times New Roman" w:cs="Times New Roman" w:hint="eastAsia"/>
          <w:color w:val="000000"/>
          <w:sz w:val="32"/>
          <w:szCs w:val="32"/>
        </w:rPr>
        <w:t>魏家桥镇人民政府</w:t>
      </w:r>
      <w:r>
        <w:rPr>
          <w:rFonts w:ascii="Times New Roman" w:eastAsia="仿宋" w:hAnsi="Times New Roman" w:cs="Times New Roman" w:hint="eastAsia"/>
          <w:color w:val="000000"/>
          <w:sz w:val="32"/>
          <w:szCs w:val="32"/>
        </w:rPr>
        <w:t>2019</w:t>
      </w:r>
      <w:r>
        <w:rPr>
          <w:rFonts w:ascii="Times New Roman" w:eastAsia="仿宋" w:hAnsi="Times New Roman" w:cs="Times New Roman"/>
          <w:color w:val="000000"/>
          <w:sz w:val="32"/>
          <w:szCs w:val="32"/>
        </w:rPr>
        <w:t>年末固定资产金额为</w:t>
      </w:r>
      <w:r>
        <w:rPr>
          <w:rFonts w:ascii="Times New Roman" w:eastAsia="仿宋" w:hAnsi="Times New Roman" w:cs="Times New Roman" w:hint="eastAsia"/>
          <w:color w:val="000000"/>
          <w:sz w:val="32"/>
          <w:szCs w:val="32"/>
        </w:rPr>
        <w:t>581.5</w:t>
      </w:r>
      <w:r>
        <w:rPr>
          <w:rFonts w:ascii="Times New Roman" w:eastAsia="仿宋" w:hAnsi="Times New Roman" w:cs="Times New Roman"/>
          <w:color w:val="000000"/>
          <w:sz w:val="32"/>
          <w:szCs w:val="32"/>
        </w:rPr>
        <w:t>万元（详见下表）</w:t>
      </w:r>
      <w:r w:rsidR="005A2B18">
        <w:rPr>
          <w:rFonts w:ascii="Times New Roman" w:eastAsia="仿宋" w:hAnsi="Times New Roman" w:cs="Times New Roman" w:hint="eastAsia"/>
          <w:color w:val="000000"/>
          <w:sz w:val="32"/>
          <w:szCs w:val="32"/>
        </w:rPr>
        <w:t>，</w:t>
      </w:r>
      <w:r w:rsidR="005A2B18">
        <w:rPr>
          <w:rFonts w:ascii="Times New Roman" w:eastAsia="仿宋" w:hAnsi="Times New Roman" w:cs="Times New Roman" w:hint="eastAsia"/>
          <w:color w:val="000000"/>
          <w:sz w:val="32"/>
          <w:szCs w:val="32"/>
        </w:rPr>
        <w:t>2020</w:t>
      </w:r>
      <w:r w:rsidR="005A2B18">
        <w:rPr>
          <w:rFonts w:ascii="Times New Roman" w:eastAsia="仿宋" w:hAnsi="Times New Roman" w:cs="Times New Roman" w:hint="eastAsia"/>
          <w:color w:val="000000"/>
          <w:sz w:val="32"/>
          <w:szCs w:val="32"/>
        </w:rPr>
        <w:t>年度我部门拟新购置固定资产</w:t>
      </w:r>
      <w:r w:rsidR="005A2B18">
        <w:rPr>
          <w:rFonts w:ascii="Times New Roman" w:eastAsia="仿宋" w:hAnsi="Times New Roman" w:cs="Times New Roman" w:hint="eastAsia"/>
          <w:color w:val="000000"/>
          <w:sz w:val="32"/>
          <w:szCs w:val="32"/>
        </w:rPr>
        <w:t>0</w:t>
      </w:r>
      <w:r w:rsidR="005A2B18">
        <w:rPr>
          <w:rFonts w:ascii="Times New Roman" w:eastAsia="仿宋" w:hAnsi="Times New Roman" w:cs="Times New Roman" w:hint="eastAsia"/>
          <w:color w:val="000000"/>
          <w:sz w:val="32"/>
          <w:szCs w:val="32"/>
        </w:rPr>
        <w:t>万元。</w:t>
      </w:r>
    </w:p>
    <w:tbl>
      <w:tblPr>
        <w:tblW w:w="13482" w:type="dxa"/>
        <w:tblInd w:w="93" w:type="dxa"/>
        <w:tblLayout w:type="fixed"/>
        <w:tblLook w:val="04A0"/>
      </w:tblPr>
      <w:tblGrid>
        <w:gridCol w:w="5224"/>
        <w:gridCol w:w="3155"/>
        <w:gridCol w:w="5103"/>
      </w:tblGrid>
      <w:tr w:rsidR="00AA45F3">
        <w:trPr>
          <w:trHeight w:val="705"/>
        </w:trPr>
        <w:tc>
          <w:tcPr>
            <w:tcW w:w="13482" w:type="dxa"/>
            <w:gridSpan w:val="3"/>
            <w:tcBorders>
              <w:top w:val="nil"/>
              <w:left w:val="nil"/>
              <w:bottom w:val="nil"/>
              <w:right w:val="nil"/>
            </w:tcBorders>
            <w:vAlign w:val="center"/>
          </w:tcPr>
          <w:p w:rsidR="00AA45F3" w:rsidRDefault="00D177FD">
            <w:pPr>
              <w:widowControl/>
              <w:jc w:val="center"/>
              <w:rPr>
                <w:rFonts w:ascii="宋体" w:hAnsi="宋体" w:cs="宋体"/>
                <w:b/>
                <w:bCs/>
                <w:kern w:val="0"/>
                <w:sz w:val="32"/>
                <w:szCs w:val="32"/>
              </w:rPr>
            </w:pPr>
            <w:r>
              <w:rPr>
                <w:rFonts w:ascii="宋体" w:hAnsi="宋体" w:cs="宋体" w:hint="eastAsia"/>
                <w:b/>
                <w:bCs/>
                <w:kern w:val="0"/>
                <w:sz w:val="32"/>
                <w:szCs w:val="32"/>
              </w:rPr>
              <w:t>深州市市直部门固定资产占用情况表</w:t>
            </w:r>
          </w:p>
        </w:tc>
      </w:tr>
      <w:tr w:rsidR="00AA45F3">
        <w:trPr>
          <w:trHeight w:val="510"/>
        </w:trPr>
        <w:tc>
          <w:tcPr>
            <w:tcW w:w="8379" w:type="dxa"/>
            <w:gridSpan w:val="2"/>
            <w:tcBorders>
              <w:top w:val="nil"/>
              <w:left w:val="nil"/>
              <w:bottom w:val="nil"/>
              <w:right w:val="nil"/>
            </w:tcBorders>
            <w:vAlign w:val="center"/>
          </w:tcPr>
          <w:p w:rsidR="00AA45F3" w:rsidRDefault="00D177FD">
            <w:pPr>
              <w:widowControl/>
              <w:jc w:val="left"/>
              <w:rPr>
                <w:rFonts w:ascii="Times New Roman" w:eastAsia="仿宋" w:hAnsi="Times New Roman" w:cs="Times New Roman"/>
                <w:kern w:val="0"/>
                <w:sz w:val="22"/>
              </w:rPr>
            </w:pPr>
            <w:r>
              <w:rPr>
                <w:rFonts w:ascii="Times New Roman" w:eastAsia="仿宋" w:hAnsi="Times New Roman" w:cs="Times New Roman"/>
                <w:kern w:val="0"/>
                <w:sz w:val="22"/>
              </w:rPr>
              <w:t>编制部门：</w:t>
            </w:r>
            <w:r>
              <w:rPr>
                <w:rFonts w:ascii="Times New Roman" w:eastAsia="仿宋" w:hAnsi="Times New Roman" w:cs="Times New Roman" w:hint="eastAsia"/>
                <w:kern w:val="0"/>
                <w:sz w:val="22"/>
              </w:rPr>
              <w:t>魏家桥镇人民政府</w:t>
            </w:r>
          </w:p>
        </w:tc>
        <w:tc>
          <w:tcPr>
            <w:tcW w:w="5103" w:type="dxa"/>
            <w:tcBorders>
              <w:top w:val="nil"/>
              <w:left w:val="nil"/>
              <w:bottom w:val="nil"/>
              <w:right w:val="nil"/>
            </w:tcBorders>
            <w:vAlign w:val="center"/>
          </w:tcPr>
          <w:p w:rsidR="00AA45F3" w:rsidRDefault="00D177FD">
            <w:pPr>
              <w:widowControl/>
              <w:ind w:firstLineChars="600" w:firstLine="1320"/>
              <w:jc w:val="left"/>
              <w:rPr>
                <w:rFonts w:ascii="Times New Roman" w:eastAsia="仿宋" w:hAnsi="Times New Roman" w:cs="Times New Roman"/>
                <w:kern w:val="0"/>
                <w:sz w:val="22"/>
              </w:rPr>
            </w:pPr>
            <w:r>
              <w:rPr>
                <w:rFonts w:ascii="Times New Roman" w:eastAsia="仿宋" w:hAnsi="Times New Roman" w:cs="Times New Roman"/>
                <w:kern w:val="0"/>
                <w:sz w:val="22"/>
              </w:rPr>
              <w:t>截止时间：</w:t>
            </w:r>
            <w:r>
              <w:rPr>
                <w:rFonts w:ascii="Times New Roman" w:eastAsia="仿宋" w:hAnsi="Times New Roman" w:cs="Times New Roman"/>
                <w:kern w:val="0"/>
                <w:sz w:val="22"/>
              </w:rPr>
              <w:t>201</w:t>
            </w:r>
            <w:r>
              <w:rPr>
                <w:rFonts w:ascii="Times New Roman" w:eastAsia="仿宋" w:hAnsi="Times New Roman" w:cs="Times New Roman" w:hint="eastAsia"/>
                <w:kern w:val="0"/>
                <w:sz w:val="22"/>
              </w:rPr>
              <w:t>9</w:t>
            </w:r>
            <w:r>
              <w:rPr>
                <w:rFonts w:ascii="Times New Roman" w:eastAsia="仿宋" w:hAnsi="Times New Roman" w:cs="Times New Roman"/>
                <w:kern w:val="0"/>
                <w:sz w:val="22"/>
              </w:rPr>
              <w:t>年</w:t>
            </w:r>
            <w:r>
              <w:rPr>
                <w:rFonts w:ascii="Times New Roman" w:eastAsia="仿宋" w:hAnsi="Times New Roman" w:cs="Times New Roman"/>
                <w:kern w:val="0"/>
                <w:sz w:val="22"/>
              </w:rPr>
              <w:t>12</w:t>
            </w:r>
            <w:r>
              <w:rPr>
                <w:rFonts w:ascii="Times New Roman" w:eastAsia="仿宋" w:hAnsi="Times New Roman" w:cs="Times New Roman"/>
                <w:kern w:val="0"/>
                <w:sz w:val="22"/>
              </w:rPr>
              <w:t>月</w:t>
            </w:r>
            <w:r>
              <w:rPr>
                <w:rFonts w:ascii="Times New Roman" w:eastAsia="仿宋" w:hAnsi="Times New Roman" w:cs="Times New Roman"/>
                <w:kern w:val="0"/>
                <w:sz w:val="22"/>
              </w:rPr>
              <w:t>31</w:t>
            </w:r>
            <w:r>
              <w:rPr>
                <w:rFonts w:ascii="Times New Roman" w:eastAsia="仿宋" w:hAnsi="Times New Roman" w:cs="Times New Roman"/>
                <w:kern w:val="0"/>
                <w:sz w:val="22"/>
              </w:rPr>
              <w:t>日</w:t>
            </w:r>
          </w:p>
        </w:tc>
      </w:tr>
      <w:tr w:rsidR="00AA45F3">
        <w:trPr>
          <w:trHeight w:val="645"/>
        </w:trPr>
        <w:tc>
          <w:tcPr>
            <w:tcW w:w="5224" w:type="dxa"/>
            <w:tcBorders>
              <w:top w:val="single" w:sz="4" w:space="0" w:color="auto"/>
              <w:left w:val="single" w:sz="4" w:space="0" w:color="auto"/>
              <w:bottom w:val="single" w:sz="4" w:space="0" w:color="auto"/>
              <w:right w:val="single" w:sz="4" w:space="0" w:color="auto"/>
            </w:tcBorders>
            <w:vAlign w:val="center"/>
          </w:tcPr>
          <w:p w:rsidR="00AA45F3" w:rsidRDefault="00D177FD">
            <w:pPr>
              <w:widowControl/>
              <w:jc w:val="center"/>
              <w:rPr>
                <w:rFonts w:ascii="宋体" w:hAnsi="宋体" w:cs="宋体"/>
                <w:b/>
                <w:bCs/>
                <w:kern w:val="0"/>
                <w:sz w:val="22"/>
              </w:rPr>
            </w:pPr>
            <w:r>
              <w:rPr>
                <w:rFonts w:ascii="宋体" w:hAnsi="宋体" w:cs="宋体" w:hint="eastAsia"/>
                <w:b/>
                <w:bCs/>
                <w:kern w:val="0"/>
                <w:sz w:val="22"/>
              </w:rPr>
              <w:t>项目</w:t>
            </w:r>
          </w:p>
        </w:tc>
        <w:tc>
          <w:tcPr>
            <w:tcW w:w="3155" w:type="dxa"/>
            <w:tcBorders>
              <w:top w:val="single" w:sz="4" w:space="0" w:color="auto"/>
              <w:left w:val="nil"/>
              <w:bottom w:val="single" w:sz="4" w:space="0" w:color="auto"/>
              <w:right w:val="single" w:sz="4" w:space="0" w:color="auto"/>
            </w:tcBorders>
            <w:vAlign w:val="center"/>
          </w:tcPr>
          <w:p w:rsidR="00AA45F3" w:rsidRDefault="00D177FD">
            <w:pPr>
              <w:widowControl/>
              <w:jc w:val="center"/>
              <w:rPr>
                <w:rFonts w:ascii="宋体" w:hAnsi="宋体" w:cs="宋体"/>
                <w:b/>
                <w:bCs/>
                <w:kern w:val="0"/>
                <w:sz w:val="22"/>
              </w:rPr>
            </w:pPr>
            <w:r>
              <w:rPr>
                <w:rFonts w:ascii="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vAlign w:val="center"/>
          </w:tcPr>
          <w:p w:rsidR="00AA45F3" w:rsidRDefault="00D177FD">
            <w:pPr>
              <w:widowControl/>
              <w:jc w:val="center"/>
              <w:rPr>
                <w:rFonts w:ascii="宋体" w:hAnsi="宋体" w:cs="宋体"/>
                <w:b/>
                <w:bCs/>
                <w:kern w:val="0"/>
                <w:sz w:val="22"/>
              </w:rPr>
            </w:pPr>
            <w:r>
              <w:rPr>
                <w:rFonts w:ascii="宋体" w:hAnsi="宋体" w:cs="宋体" w:hint="eastAsia"/>
                <w:b/>
                <w:bCs/>
                <w:kern w:val="0"/>
                <w:sz w:val="22"/>
              </w:rPr>
              <w:t>价值（金额单位：万元）</w:t>
            </w:r>
          </w:p>
        </w:tc>
      </w:tr>
      <w:tr w:rsidR="00AA45F3">
        <w:trPr>
          <w:trHeight w:val="645"/>
        </w:trPr>
        <w:tc>
          <w:tcPr>
            <w:tcW w:w="5224" w:type="dxa"/>
            <w:tcBorders>
              <w:top w:val="nil"/>
              <w:left w:val="single" w:sz="4" w:space="0" w:color="auto"/>
              <w:bottom w:val="single" w:sz="4" w:space="0" w:color="auto"/>
              <w:right w:val="single" w:sz="4" w:space="0" w:color="auto"/>
            </w:tcBorders>
            <w:vAlign w:val="center"/>
          </w:tcPr>
          <w:p w:rsidR="00AA45F3" w:rsidRDefault="00D177FD">
            <w:pPr>
              <w:widowControl/>
              <w:jc w:val="center"/>
              <w:rPr>
                <w:rFonts w:ascii="Times New Roman" w:eastAsia="仿宋" w:hAnsi="Times New Roman" w:cs="Times New Roman"/>
                <w:kern w:val="0"/>
                <w:sz w:val="22"/>
              </w:rPr>
            </w:pPr>
            <w:r>
              <w:rPr>
                <w:rFonts w:ascii="Times New Roman" w:eastAsia="仿宋" w:hAnsi="Times New Roman" w:cs="Times New Roman"/>
                <w:kern w:val="0"/>
                <w:sz w:val="22"/>
              </w:rPr>
              <w:t>资产总额</w:t>
            </w:r>
          </w:p>
        </w:tc>
        <w:tc>
          <w:tcPr>
            <w:tcW w:w="3155" w:type="dxa"/>
            <w:tcBorders>
              <w:top w:val="nil"/>
              <w:left w:val="nil"/>
              <w:bottom w:val="single" w:sz="4" w:space="0" w:color="auto"/>
              <w:right w:val="single" w:sz="4" w:space="0" w:color="auto"/>
            </w:tcBorders>
            <w:vAlign w:val="center"/>
          </w:tcPr>
          <w:p w:rsidR="00AA45F3" w:rsidRDefault="00D177FD">
            <w:pPr>
              <w:widowControl/>
              <w:jc w:val="center"/>
              <w:rPr>
                <w:rFonts w:ascii="Times New Roman" w:eastAsia="仿宋" w:hAnsi="Times New Roman" w:cs="Times New Roman"/>
                <w:kern w:val="0"/>
                <w:sz w:val="22"/>
              </w:rPr>
            </w:pPr>
            <w:r>
              <w:rPr>
                <w:rFonts w:ascii="Times New Roman" w:eastAsia="仿宋" w:hAnsi="Times New Roman" w:cs="Times New Roman"/>
                <w:kern w:val="0"/>
                <w:sz w:val="22"/>
              </w:rPr>
              <w:t>——</w:t>
            </w:r>
          </w:p>
        </w:tc>
        <w:tc>
          <w:tcPr>
            <w:tcW w:w="5103" w:type="dxa"/>
            <w:tcBorders>
              <w:top w:val="nil"/>
              <w:left w:val="nil"/>
              <w:bottom w:val="single" w:sz="4" w:space="0" w:color="auto"/>
              <w:right w:val="single" w:sz="4" w:space="0" w:color="auto"/>
            </w:tcBorders>
            <w:vAlign w:val="center"/>
          </w:tcPr>
          <w:p w:rsidR="00AA45F3" w:rsidRPr="005A2B18" w:rsidRDefault="00D177FD">
            <w:pPr>
              <w:widowControl/>
              <w:jc w:val="center"/>
              <w:rPr>
                <w:rFonts w:ascii="Times New Roman" w:eastAsia="仿宋" w:hAnsi="Times New Roman" w:cs="Times New Roman"/>
                <w:color w:val="000000" w:themeColor="text1"/>
                <w:kern w:val="0"/>
                <w:sz w:val="22"/>
              </w:rPr>
            </w:pPr>
            <w:r w:rsidRPr="005A2B18">
              <w:rPr>
                <w:rFonts w:ascii="Times New Roman" w:eastAsia="仿宋" w:hAnsi="Times New Roman" w:cs="Times New Roman" w:hint="eastAsia"/>
                <w:color w:val="000000" w:themeColor="text1"/>
                <w:kern w:val="0"/>
                <w:sz w:val="22"/>
              </w:rPr>
              <w:t>581.5</w:t>
            </w:r>
          </w:p>
        </w:tc>
      </w:tr>
      <w:tr w:rsidR="00AA45F3">
        <w:trPr>
          <w:trHeight w:val="645"/>
        </w:trPr>
        <w:tc>
          <w:tcPr>
            <w:tcW w:w="5224" w:type="dxa"/>
            <w:tcBorders>
              <w:top w:val="nil"/>
              <w:left w:val="single" w:sz="4" w:space="0" w:color="auto"/>
              <w:bottom w:val="single" w:sz="4" w:space="0" w:color="auto"/>
              <w:right w:val="single" w:sz="4" w:space="0" w:color="auto"/>
            </w:tcBorders>
            <w:vAlign w:val="center"/>
          </w:tcPr>
          <w:p w:rsidR="00AA45F3" w:rsidRDefault="00D177FD">
            <w:pPr>
              <w:widowControl/>
              <w:jc w:val="left"/>
              <w:rPr>
                <w:rFonts w:ascii="Times New Roman" w:eastAsia="仿宋" w:hAnsi="Times New Roman" w:cs="Times New Roman"/>
                <w:kern w:val="0"/>
                <w:sz w:val="22"/>
              </w:rPr>
            </w:pPr>
            <w:r>
              <w:rPr>
                <w:rFonts w:ascii="Times New Roman" w:eastAsia="仿宋" w:hAnsi="Times New Roman" w:cs="Times New Roman"/>
                <w:kern w:val="0"/>
                <w:sz w:val="22"/>
              </w:rPr>
              <w:t>1</w:t>
            </w:r>
            <w:r>
              <w:rPr>
                <w:rFonts w:ascii="Times New Roman" w:eastAsia="仿宋" w:hAnsi="Times New Roman" w:cs="Times New Roman"/>
                <w:kern w:val="0"/>
                <w:sz w:val="22"/>
              </w:rPr>
              <w:t>、房屋（平方米）</w:t>
            </w:r>
          </w:p>
        </w:tc>
        <w:tc>
          <w:tcPr>
            <w:tcW w:w="3155" w:type="dxa"/>
            <w:tcBorders>
              <w:top w:val="nil"/>
              <w:left w:val="nil"/>
              <w:bottom w:val="single" w:sz="4" w:space="0" w:color="auto"/>
              <w:right w:val="single" w:sz="4" w:space="0" w:color="auto"/>
            </w:tcBorders>
            <w:vAlign w:val="center"/>
          </w:tcPr>
          <w:p w:rsidR="00AA45F3" w:rsidRDefault="00AA45F3">
            <w:pPr>
              <w:widowControl/>
              <w:jc w:val="center"/>
              <w:rPr>
                <w:rFonts w:ascii="Times New Roman" w:eastAsia="仿宋" w:hAnsi="Times New Roman" w:cs="Times New Roman"/>
                <w:kern w:val="0"/>
                <w:sz w:val="22"/>
              </w:rPr>
            </w:pPr>
          </w:p>
        </w:tc>
        <w:tc>
          <w:tcPr>
            <w:tcW w:w="5103" w:type="dxa"/>
            <w:tcBorders>
              <w:top w:val="nil"/>
              <w:left w:val="nil"/>
              <w:bottom w:val="single" w:sz="4" w:space="0" w:color="auto"/>
              <w:right w:val="single" w:sz="4" w:space="0" w:color="auto"/>
            </w:tcBorders>
            <w:vAlign w:val="center"/>
          </w:tcPr>
          <w:p w:rsidR="00AA45F3" w:rsidRDefault="00D177FD">
            <w:pPr>
              <w:widowControl/>
              <w:jc w:val="center"/>
              <w:rPr>
                <w:rFonts w:ascii="Times New Roman" w:eastAsia="仿宋" w:hAnsi="Times New Roman" w:cs="Times New Roman"/>
                <w:kern w:val="0"/>
                <w:sz w:val="22"/>
              </w:rPr>
            </w:pPr>
            <w:r>
              <w:rPr>
                <w:rFonts w:ascii="Times New Roman" w:eastAsia="仿宋" w:hAnsi="Times New Roman" w:cs="Times New Roman" w:hint="eastAsia"/>
                <w:kern w:val="0"/>
                <w:sz w:val="22"/>
              </w:rPr>
              <w:t>289.8</w:t>
            </w:r>
          </w:p>
        </w:tc>
      </w:tr>
      <w:tr w:rsidR="00AA45F3">
        <w:trPr>
          <w:trHeight w:val="645"/>
        </w:trPr>
        <w:tc>
          <w:tcPr>
            <w:tcW w:w="5224" w:type="dxa"/>
            <w:tcBorders>
              <w:top w:val="nil"/>
              <w:left w:val="single" w:sz="4" w:space="0" w:color="auto"/>
              <w:bottom w:val="single" w:sz="4" w:space="0" w:color="auto"/>
              <w:right w:val="single" w:sz="4" w:space="0" w:color="auto"/>
            </w:tcBorders>
            <w:vAlign w:val="center"/>
          </w:tcPr>
          <w:p w:rsidR="00AA45F3" w:rsidRDefault="00D177FD">
            <w:pPr>
              <w:widowControl/>
              <w:jc w:val="left"/>
              <w:rPr>
                <w:rFonts w:ascii="Times New Roman" w:eastAsia="仿宋" w:hAnsi="Times New Roman" w:cs="Times New Roman"/>
                <w:kern w:val="0"/>
                <w:sz w:val="22"/>
              </w:rPr>
            </w:pPr>
            <w:r>
              <w:rPr>
                <w:rFonts w:ascii="Times New Roman" w:eastAsia="仿宋" w:hAnsi="Times New Roman" w:cs="Times New Roman"/>
                <w:kern w:val="0"/>
                <w:sz w:val="22"/>
              </w:rPr>
              <w:t>其中：办公用房（平方米）</w:t>
            </w:r>
          </w:p>
        </w:tc>
        <w:tc>
          <w:tcPr>
            <w:tcW w:w="3155" w:type="dxa"/>
            <w:tcBorders>
              <w:top w:val="nil"/>
              <w:left w:val="nil"/>
              <w:bottom w:val="single" w:sz="4" w:space="0" w:color="auto"/>
              <w:right w:val="single" w:sz="4" w:space="0" w:color="auto"/>
            </w:tcBorders>
            <w:vAlign w:val="center"/>
          </w:tcPr>
          <w:p w:rsidR="00AA45F3" w:rsidRDefault="00AA45F3">
            <w:pPr>
              <w:widowControl/>
              <w:jc w:val="center"/>
              <w:rPr>
                <w:rFonts w:ascii="Times New Roman" w:eastAsia="仿宋" w:hAnsi="Times New Roman" w:cs="Times New Roman"/>
                <w:kern w:val="0"/>
                <w:sz w:val="22"/>
              </w:rPr>
            </w:pPr>
          </w:p>
        </w:tc>
        <w:tc>
          <w:tcPr>
            <w:tcW w:w="5103" w:type="dxa"/>
            <w:tcBorders>
              <w:top w:val="nil"/>
              <w:left w:val="nil"/>
              <w:bottom w:val="single" w:sz="4" w:space="0" w:color="auto"/>
              <w:right w:val="single" w:sz="4" w:space="0" w:color="auto"/>
            </w:tcBorders>
            <w:vAlign w:val="center"/>
          </w:tcPr>
          <w:p w:rsidR="00AA45F3" w:rsidRDefault="00D177FD">
            <w:pPr>
              <w:widowControl/>
              <w:jc w:val="center"/>
              <w:rPr>
                <w:rFonts w:ascii="Times New Roman" w:eastAsia="仿宋" w:hAnsi="Times New Roman" w:cs="Times New Roman"/>
                <w:kern w:val="0"/>
                <w:sz w:val="22"/>
              </w:rPr>
            </w:pPr>
            <w:r>
              <w:rPr>
                <w:rFonts w:ascii="Times New Roman" w:eastAsia="仿宋" w:hAnsi="Times New Roman" w:cs="Times New Roman" w:hint="eastAsia"/>
                <w:kern w:val="0"/>
                <w:sz w:val="22"/>
              </w:rPr>
              <w:t>288.6</w:t>
            </w:r>
          </w:p>
        </w:tc>
      </w:tr>
      <w:tr w:rsidR="00AA45F3">
        <w:trPr>
          <w:trHeight w:val="645"/>
        </w:trPr>
        <w:tc>
          <w:tcPr>
            <w:tcW w:w="5224" w:type="dxa"/>
            <w:tcBorders>
              <w:top w:val="nil"/>
              <w:left w:val="single" w:sz="4" w:space="0" w:color="auto"/>
              <w:bottom w:val="single" w:sz="4" w:space="0" w:color="auto"/>
              <w:right w:val="single" w:sz="4" w:space="0" w:color="auto"/>
            </w:tcBorders>
            <w:vAlign w:val="center"/>
          </w:tcPr>
          <w:p w:rsidR="00AA45F3" w:rsidRDefault="00D177FD">
            <w:pPr>
              <w:widowControl/>
              <w:jc w:val="left"/>
              <w:rPr>
                <w:rFonts w:ascii="Times New Roman" w:eastAsia="仿宋" w:hAnsi="Times New Roman" w:cs="Times New Roman"/>
                <w:kern w:val="0"/>
                <w:sz w:val="22"/>
              </w:rPr>
            </w:pPr>
            <w:r>
              <w:rPr>
                <w:rFonts w:ascii="Times New Roman" w:eastAsia="仿宋" w:hAnsi="Times New Roman" w:cs="Times New Roman"/>
                <w:kern w:val="0"/>
                <w:sz w:val="22"/>
              </w:rPr>
              <w:lastRenderedPageBreak/>
              <w:t>2</w:t>
            </w:r>
            <w:r>
              <w:rPr>
                <w:rFonts w:ascii="Times New Roman" w:eastAsia="仿宋" w:hAnsi="Times New Roman" w:cs="Times New Roman"/>
                <w:kern w:val="0"/>
                <w:sz w:val="22"/>
              </w:rPr>
              <w:t>、车辆（台、辆）</w:t>
            </w:r>
          </w:p>
        </w:tc>
        <w:tc>
          <w:tcPr>
            <w:tcW w:w="3155" w:type="dxa"/>
            <w:tcBorders>
              <w:top w:val="nil"/>
              <w:left w:val="nil"/>
              <w:bottom w:val="single" w:sz="4" w:space="0" w:color="auto"/>
              <w:right w:val="single" w:sz="4" w:space="0" w:color="auto"/>
            </w:tcBorders>
            <w:vAlign w:val="center"/>
          </w:tcPr>
          <w:p w:rsidR="00AA45F3" w:rsidRDefault="00AA45F3">
            <w:pPr>
              <w:widowControl/>
              <w:jc w:val="center"/>
              <w:rPr>
                <w:rFonts w:ascii="Times New Roman" w:eastAsia="仿宋" w:hAnsi="Times New Roman" w:cs="Times New Roman"/>
                <w:kern w:val="0"/>
                <w:sz w:val="22"/>
              </w:rPr>
            </w:pPr>
          </w:p>
        </w:tc>
        <w:tc>
          <w:tcPr>
            <w:tcW w:w="5103" w:type="dxa"/>
            <w:tcBorders>
              <w:top w:val="nil"/>
              <w:left w:val="nil"/>
              <w:bottom w:val="single" w:sz="4" w:space="0" w:color="auto"/>
              <w:right w:val="single" w:sz="4" w:space="0" w:color="auto"/>
            </w:tcBorders>
            <w:vAlign w:val="center"/>
          </w:tcPr>
          <w:p w:rsidR="00AA45F3" w:rsidRDefault="00D177FD">
            <w:pPr>
              <w:widowControl/>
              <w:jc w:val="center"/>
              <w:rPr>
                <w:rFonts w:ascii="Times New Roman" w:eastAsia="仿宋" w:hAnsi="Times New Roman" w:cs="Times New Roman"/>
                <w:kern w:val="0"/>
                <w:sz w:val="22"/>
              </w:rPr>
            </w:pPr>
            <w:r>
              <w:rPr>
                <w:rFonts w:ascii="Times New Roman" w:eastAsia="仿宋" w:hAnsi="Times New Roman" w:cs="Times New Roman" w:hint="eastAsia"/>
                <w:kern w:val="0"/>
                <w:sz w:val="22"/>
              </w:rPr>
              <w:t>81.1</w:t>
            </w:r>
          </w:p>
        </w:tc>
      </w:tr>
      <w:tr w:rsidR="00AA45F3">
        <w:trPr>
          <w:trHeight w:val="645"/>
        </w:trPr>
        <w:tc>
          <w:tcPr>
            <w:tcW w:w="5224" w:type="dxa"/>
            <w:tcBorders>
              <w:top w:val="nil"/>
              <w:left w:val="single" w:sz="4" w:space="0" w:color="auto"/>
              <w:bottom w:val="single" w:sz="4" w:space="0" w:color="auto"/>
              <w:right w:val="single" w:sz="4" w:space="0" w:color="auto"/>
            </w:tcBorders>
            <w:vAlign w:val="center"/>
          </w:tcPr>
          <w:p w:rsidR="00AA45F3" w:rsidRDefault="00D177FD">
            <w:pPr>
              <w:widowControl/>
              <w:jc w:val="left"/>
              <w:rPr>
                <w:rFonts w:ascii="Times New Roman" w:eastAsia="仿宋" w:hAnsi="Times New Roman" w:cs="Times New Roman"/>
                <w:kern w:val="0"/>
                <w:sz w:val="22"/>
              </w:rPr>
            </w:pPr>
            <w:r>
              <w:rPr>
                <w:rFonts w:ascii="Times New Roman" w:eastAsia="仿宋" w:hAnsi="Times New Roman" w:cs="Times New Roman"/>
                <w:kern w:val="0"/>
                <w:sz w:val="22"/>
              </w:rPr>
              <w:t>3</w:t>
            </w:r>
            <w:r>
              <w:rPr>
                <w:rFonts w:ascii="Times New Roman" w:eastAsia="仿宋" w:hAnsi="Times New Roman" w:cs="Times New Roman"/>
                <w:kern w:val="0"/>
                <w:sz w:val="22"/>
              </w:rPr>
              <w:t>、单价在</w:t>
            </w:r>
            <w:r>
              <w:rPr>
                <w:rFonts w:ascii="Times New Roman" w:eastAsia="仿宋" w:hAnsi="Times New Roman" w:cs="Times New Roman"/>
                <w:kern w:val="0"/>
                <w:sz w:val="22"/>
              </w:rPr>
              <w:t>20</w:t>
            </w:r>
            <w:r>
              <w:rPr>
                <w:rFonts w:ascii="Times New Roman" w:eastAsia="仿宋" w:hAnsi="Times New Roman" w:cs="Times New Roman"/>
                <w:kern w:val="0"/>
                <w:sz w:val="22"/>
              </w:rPr>
              <w:t>万元以上设备</w:t>
            </w:r>
          </w:p>
        </w:tc>
        <w:tc>
          <w:tcPr>
            <w:tcW w:w="3155" w:type="dxa"/>
            <w:tcBorders>
              <w:top w:val="nil"/>
              <w:left w:val="nil"/>
              <w:bottom w:val="single" w:sz="4" w:space="0" w:color="auto"/>
              <w:right w:val="single" w:sz="4" w:space="0" w:color="auto"/>
            </w:tcBorders>
            <w:vAlign w:val="center"/>
          </w:tcPr>
          <w:p w:rsidR="00AA45F3" w:rsidRDefault="00D177FD">
            <w:pPr>
              <w:widowControl/>
              <w:jc w:val="center"/>
              <w:rPr>
                <w:rFonts w:ascii="Times New Roman" w:eastAsia="仿宋" w:hAnsi="Times New Roman" w:cs="Times New Roman"/>
                <w:kern w:val="0"/>
                <w:sz w:val="22"/>
              </w:rPr>
            </w:pPr>
            <w:r>
              <w:rPr>
                <w:rFonts w:ascii="Times New Roman" w:eastAsia="仿宋" w:hAnsi="Times New Roman" w:cs="Times New Roman"/>
                <w:kern w:val="0"/>
                <w:sz w:val="22"/>
              </w:rPr>
              <w:t>——</w:t>
            </w:r>
          </w:p>
        </w:tc>
        <w:tc>
          <w:tcPr>
            <w:tcW w:w="5103" w:type="dxa"/>
            <w:tcBorders>
              <w:top w:val="nil"/>
              <w:left w:val="nil"/>
              <w:bottom w:val="single" w:sz="4" w:space="0" w:color="auto"/>
              <w:right w:val="single" w:sz="4" w:space="0" w:color="auto"/>
            </w:tcBorders>
            <w:vAlign w:val="center"/>
          </w:tcPr>
          <w:p w:rsidR="00AA45F3" w:rsidRDefault="00AA45F3">
            <w:pPr>
              <w:widowControl/>
              <w:jc w:val="center"/>
              <w:rPr>
                <w:rFonts w:ascii="Times New Roman" w:eastAsia="仿宋" w:hAnsi="Times New Roman" w:cs="Times New Roman"/>
                <w:kern w:val="0"/>
                <w:sz w:val="22"/>
              </w:rPr>
            </w:pPr>
          </w:p>
        </w:tc>
      </w:tr>
      <w:tr w:rsidR="00AA45F3">
        <w:trPr>
          <w:trHeight w:val="645"/>
        </w:trPr>
        <w:tc>
          <w:tcPr>
            <w:tcW w:w="5224" w:type="dxa"/>
            <w:tcBorders>
              <w:top w:val="nil"/>
              <w:left w:val="single" w:sz="4" w:space="0" w:color="auto"/>
              <w:bottom w:val="single" w:sz="4" w:space="0" w:color="auto"/>
              <w:right w:val="single" w:sz="4" w:space="0" w:color="auto"/>
            </w:tcBorders>
            <w:vAlign w:val="center"/>
          </w:tcPr>
          <w:p w:rsidR="00AA45F3" w:rsidRDefault="00D177FD">
            <w:pPr>
              <w:widowControl/>
              <w:jc w:val="left"/>
              <w:rPr>
                <w:rFonts w:ascii="Times New Roman" w:eastAsia="仿宋" w:hAnsi="Times New Roman" w:cs="Times New Roman"/>
                <w:kern w:val="0"/>
                <w:sz w:val="22"/>
              </w:rPr>
            </w:pPr>
            <w:r>
              <w:rPr>
                <w:rFonts w:ascii="Times New Roman" w:eastAsia="仿宋" w:hAnsi="Times New Roman" w:cs="Times New Roman"/>
                <w:kern w:val="0"/>
                <w:sz w:val="22"/>
              </w:rPr>
              <w:t>4</w:t>
            </w:r>
            <w:r>
              <w:rPr>
                <w:rFonts w:ascii="Times New Roman" w:eastAsia="仿宋" w:hAnsi="Times New Roman" w:cs="Times New Roman"/>
                <w:kern w:val="0"/>
                <w:sz w:val="22"/>
              </w:rPr>
              <w:t>、其他固定资产</w:t>
            </w:r>
          </w:p>
        </w:tc>
        <w:tc>
          <w:tcPr>
            <w:tcW w:w="3155" w:type="dxa"/>
            <w:tcBorders>
              <w:top w:val="nil"/>
              <w:left w:val="nil"/>
              <w:bottom w:val="single" w:sz="4" w:space="0" w:color="auto"/>
              <w:right w:val="single" w:sz="4" w:space="0" w:color="auto"/>
            </w:tcBorders>
            <w:vAlign w:val="center"/>
          </w:tcPr>
          <w:p w:rsidR="00AA45F3" w:rsidRDefault="00D177FD">
            <w:pPr>
              <w:widowControl/>
              <w:jc w:val="center"/>
              <w:rPr>
                <w:rFonts w:ascii="Times New Roman" w:eastAsia="仿宋" w:hAnsi="Times New Roman" w:cs="Times New Roman"/>
                <w:kern w:val="0"/>
                <w:sz w:val="22"/>
              </w:rPr>
            </w:pPr>
            <w:r>
              <w:rPr>
                <w:rFonts w:ascii="Times New Roman" w:eastAsia="仿宋" w:hAnsi="Times New Roman" w:cs="Times New Roman"/>
                <w:kern w:val="0"/>
                <w:sz w:val="22"/>
              </w:rPr>
              <w:t>——</w:t>
            </w:r>
          </w:p>
        </w:tc>
        <w:tc>
          <w:tcPr>
            <w:tcW w:w="5103" w:type="dxa"/>
            <w:tcBorders>
              <w:top w:val="nil"/>
              <w:left w:val="nil"/>
              <w:bottom w:val="single" w:sz="4" w:space="0" w:color="auto"/>
              <w:right w:val="single" w:sz="4" w:space="0" w:color="auto"/>
            </w:tcBorders>
            <w:vAlign w:val="center"/>
          </w:tcPr>
          <w:p w:rsidR="00AA45F3" w:rsidRDefault="00D177FD">
            <w:pPr>
              <w:widowControl/>
              <w:jc w:val="center"/>
              <w:rPr>
                <w:rFonts w:ascii="Times New Roman" w:eastAsia="仿宋" w:hAnsi="Times New Roman" w:cs="Times New Roman"/>
                <w:kern w:val="0"/>
                <w:sz w:val="22"/>
              </w:rPr>
            </w:pPr>
            <w:r>
              <w:rPr>
                <w:rFonts w:ascii="Times New Roman" w:eastAsia="仿宋" w:hAnsi="Times New Roman" w:cs="Times New Roman" w:hint="eastAsia"/>
                <w:kern w:val="0"/>
                <w:sz w:val="22"/>
              </w:rPr>
              <w:t>210.6</w:t>
            </w:r>
          </w:p>
        </w:tc>
      </w:tr>
    </w:tbl>
    <w:p w:rsidR="00AA45F3" w:rsidRDefault="00D177FD">
      <w:pPr>
        <w:autoSpaceDE w:val="0"/>
        <w:autoSpaceDN w:val="0"/>
        <w:adjustRightInd w:val="0"/>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八、名词解释</w:t>
      </w:r>
    </w:p>
    <w:p w:rsidR="00AA45F3" w:rsidRDefault="00D177FD">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w:t>
      </w:r>
      <w:r>
        <w:rPr>
          <w:rFonts w:ascii="Times New Roman" w:eastAsia="仿宋" w:hAnsi="Times New Roman" w:cs="Times New Roman" w:hint="eastAsia"/>
          <w:sz w:val="32"/>
          <w:szCs w:val="32"/>
        </w:rPr>
        <w:t>、一般公共预算拨款收入：指市级财政当年拨付的资金。</w:t>
      </w:r>
    </w:p>
    <w:p w:rsidR="00AA45F3" w:rsidRDefault="00D177FD">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2</w:t>
      </w:r>
      <w:r>
        <w:rPr>
          <w:rFonts w:ascii="Times New Roman" w:eastAsia="仿宋" w:hAnsi="Times New Roman" w:cs="Times New Roman" w:hint="eastAsia"/>
          <w:sz w:val="32"/>
          <w:szCs w:val="32"/>
        </w:rPr>
        <w:t>、事业收入：指事业单位开展专业业务活动及辅助活动所取得的收入。</w:t>
      </w:r>
    </w:p>
    <w:p w:rsidR="00AA45F3" w:rsidRDefault="00D177FD">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、其他收入：指除“一般公共预算拨款收入”、“事业收入”等以外的收入。主要是按规定动用的租房收入、存款利息收入等。</w:t>
      </w:r>
    </w:p>
    <w:p w:rsidR="00AA45F3" w:rsidRDefault="00D177FD">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4</w:t>
      </w:r>
      <w:r>
        <w:rPr>
          <w:rFonts w:ascii="Times New Roman" w:eastAsia="仿宋" w:hAnsi="Times New Roman" w:cs="Times New Roman" w:hint="eastAsia"/>
          <w:sz w:val="32"/>
          <w:szCs w:val="32"/>
        </w:rPr>
        <w:t>、基本支出：指为保障机构正常运转、完成日常工作任务而发生的人员支出和公用支出。</w:t>
      </w:r>
    </w:p>
    <w:p w:rsidR="00AA45F3" w:rsidRDefault="00D177FD">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5</w:t>
      </w:r>
      <w:r>
        <w:rPr>
          <w:rFonts w:ascii="Times New Roman" w:eastAsia="仿宋" w:hAnsi="Times New Roman" w:cs="Times New Roman" w:hint="eastAsia"/>
          <w:sz w:val="32"/>
          <w:szCs w:val="32"/>
        </w:rPr>
        <w:t>、项目支出：指在基本支出之外为完成特定行政任务和事业发展目标所发生的支出。</w:t>
      </w:r>
    </w:p>
    <w:p w:rsidR="00AA45F3" w:rsidRDefault="00D177FD">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6</w:t>
      </w:r>
      <w:r>
        <w:rPr>
          <w:rFonts w:ascii="Times New Roman" w:eastAsia="仿宋" w:hAnsi="Times New Roman" w:cs="Times New Roman" w:hint="eastAsia"/>
          <w:sz w:val="32"/>
          <w:szCs w:val="32"/>
        </w:rPr>
        <w:t>、上缴上级支出：指下级单位上缴上级的支出。</w:t>
      </w:r>
    </w:p>
    <w:p w:rsidR="00AA45F3" w:rsidRDefault="00D177FD">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7</w:t>
      </w:r>
      <w:r>
        <w:rPr>
          <w:rFonts w:ascii="Times New Roman" w:eastAsia="仿宋" w:hAnsi="Times New Roman" w:cs="Times New Roman" w:hint="eastAsia"/>
          <w:sz w:val="32"/>
          <w:szCs w:val="32"/>
        </w:rPr>
        <w:t>、“三公”经费：纳入市级财政预算管理的“三公”经费，是指市级部门用财政拨款安排的因公出国（境）费、公务用车购置及运维费和公务接待费。其中，因公出国（境）费反映单位公务出国（境）</w:t>
      </w:r>
      <w:r>
        <w:rPr>
          <w:rFonts w:ascii="Times New Roman" w:eastAsia="仿宋" w:hAnsi="Times New Roman" w:cs="Times New Roman" w:hint="eastAsia"/>
          <w:sz w:val="32"/>
          <w:szCs w:val="32"/>
        </w:rPr>
        <w:lastRenderedPageBreak/>
        <w:t>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AA45F3" w:rsidRDefault="00D177FD">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8</w:t>
      </w:r>
      <w:r>
        <w:rPr>
          <w:rFonts w:ascii="Times New Roman" w:eastAsia="仿宋" w:hAnsi="Times New Roman" w:cs="Times New Roman" w:hint="eastAsia"/>
          <w:sz w:val="32"/>
          <w:szCs w:val="32"/>
        </w:rPr>
        <w:t>、机关运行费：是指各部门的公用经费，包括办公及印刷费、邮电费、差旅</w:t>
      </w:r>
      <w:r>
        <w:rPr>
          <w:rFonts w:ascii="Times New Roman" w:eastAsia="仿宋" w:hAnsi="Times New Roman" w:cs="Times New Roman" w:hint="eastAsia"/>
          <w:sz w:val="32"/>
          <w:szCs w:val="32"/>
        </w:rPr>
        <w:t>费、会议费、福利费、日常维修费、专用材料及一般设备购置费、办公用房水电费、办公用房取暖费、办公用房物业管理费、公务用车运行维护费以及其他费用。</w:t>
      </w:r>
    </w:p>
    <w:p w:rsidR="00AA45F3" w:rsidRDefault="00D177FD">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9</w:t>
      </w:r>
      <w:r>
        <w:rPr>
          <w:rFonts w:ascii="Times New Roman" w:eastAsia="仿宋" w:hAnsi="Times New Roman" w:cs="Times New Roman" w:hint="eastAsia"/>
          <w:sz w:val="32"/>
          <w:szCs w:val="32"/>
        </w:rPr>
        <w:t>、上年结转：指以前年度尚未完成、结转到本年仍按原规定用途继续使用的资金。</w:t>
      </w:r>
    </w:p>
    <w:p w:rsidR="00AA45F3" w:rsidRDefault="00D177FD">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10</w:t>
      </w:r>
      <w:r>
        <w:rPr>
          <w:rFonts w:ascii="Times New Roman" w:eastAsia="仿宋" w:hAnsi="Times New Roman" w:cs="Times New Roman" w:hint="eastAsia"/>
          <w:sz w:val="32"/>
          <w:szCs w:val="32"/>
        </w:rPr>
        <w:t>、事业单位经营支出：指事业单位在专业业务活动及其辅助活动之外开展非独立核算经营活动发生的支出。</w:t>
      </w:r>
    </w:p>
    <w:p w:rsidR="00AA45F3" w:rsidRDefault="00D177FD">
      <w:pPr>
        <w:ind w:firstLineChars="200" w:firstLine="640"/>
        <w:rPr>
          <w:rFonts w:ascii="黑体" w:eastAsia="黑体" w:hAnsi="黑体" w:cs="宋体-方正超大字符集"/>
          <w:bCs/>
          <w:sz w:val="32"/>
          <w:szCs w:val="32"/>
        </w:rPr>
      </w:pPr>
      <w:r>
        <w:rPr>
          <w:rFonts w:ascii="黑体" w:eastAsia="黑体" w:hAnsi="黑体" w:cs="宋体-方正超大字符集" w:hint="eastAsia"/>
          <w:bCs/>
          <w:sz w:val="32"/>
          <w:szCs w:val="32"/>
        </w:rPr>
        <w:t>九、其他需要说明的事项</w:t>
      </w:r>
    </w:p>
    <w:p w:rsidR="00AA45F3" w:rsidRDefault="00D177FD">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我部门无其他需要说明的事项。</w:t>
      </w:r>
    </w:p>
    <w:sectPr w:rsidR="00AA45F3" w:rsidSect="00AA45F3">
      <w:pgSz w:w="16838" w:h="11906" w:orient="landscape"/>
      <w:pgMar w:top="1800" w:right="1440" w:bottom="180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7FD" w:rsidRDefault="00D177FD" w:rsidP="00AA45F3">
      <w:r>
        <w:separator/>
      </w:r>
    </w:p>
  </w:endnote>
  <w:endnote w:type="continuationSeparator" w:id="0">
    <w:p w:rsidR="00D177FD" w:rsidRDefault="00D177FD" w:rsidP="00AA45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方正书宋_GBK">
    <w:altName w:val="微软雅黑"/>
    <w:charset w:val="86"/>
    <w:family w:val="script"/>
    <w:pitch w:val="default"/>
    <w:sig w:usb0="00000000" w:usb1="0000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方正仿宋_GBK">
    <w:altName w:val="微软雅黑"/>
    <w:charset w:val="86"/>
    <w:family w:val="roman"/>
    <w:pitch w:val="default"/>
    <w:sig w:usb0="00000000" w:usb1="00000000" w:usb2="00000010" w:usb3="00000000" w:csb0="00040000" w:csb1="00000000"/>
  </w:font>
  <w:font w:name="宋体-方正超大字符集">
    <w:altName w:val="宋体"/>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5F3" w:rsidRDefault="00AA45F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5F3" w:rsidRDefault="00AA45F3">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5F3" w:rsidRDefault="00AA45F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7FD" w:rsidRDefault="00D177FD" w:rsidP="00AA45F3">
      <w:r>
        <w:separator/>
      </w:r>
    </w:p>
  </w:footnote>
  <w:footnote w:type="continuationSeparator" w:id="0">
    <w:p w:rsidR="00D177FD" w:rsidRDefault="00D177FD" w:rsidP="00AA45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5F3" w:rsidRDefault="00AA45F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5F3" w:rsidRDefault="00AA45F3">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5F3" w:rsidRDefault="00AA45F3">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oNotTrackMove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67CC4"/>
    <w:rsid w:val="0000235E"/>
    <w:rsid w:val="001C4885"/>
    <w:rsid w:val="001F4EB4"/>
    <w:rsid w:val="00212344"/>
    <w:rsid w:val="00241477"/>
    <w:rsid w:val="00385068"/>
    <w:rsid w:val="003D6FDD"/>
    <w:rsid w:val="003D794F"/>
    <w:rsid w:val="00411D08"/>
    <w:rsid w:val="00420375"/>
    <w:rsid w:val="00472F3C"/>
    <w:rsid w:val="004D73C5"/>
    <w:rsid w:val="004F71AA"/>
    <w:rsid w:val="0057721C"/>
    <w:rsid w:val="005A2B18"/>
    <w:rsid w:val="005A4299"/>
    <w:rsid w:val="00607C84"/>
    <w:rsid w:val="0061621B"/>
    <w:rsid w:val="00694FE8"/>
    <w:rsid w:val="00755695"/>
    <w:rsid w:val="007556A0"/>
    <w:rsid w:val="00793E70"/>
    <w:rsid w:val="007E4722"/>
    <w:rsid w:val="00842011"/>
    <w:rsid w:val="008426D4"/>
    <w:rsid w:val="00871E3A"/>
    <w:rsid w:val="00897A6F"/>
    <w:rsid w:val="0091231D"/>
    <w:rsid w:val="009318AD"/>
    <w:rsid w:val="00972DB5"/>
    <w:rsid w:val="0099721C"/>
    <w:rsid w:val="009C71DE"/>
    <w:rsid w:val="00A5552C"/>
    <w:rsid w:val="00A8338B"/>
    <w:rsid w:val="00AA45F3"/>
    <w:rsid w:val="00B863ED"/>
    <w:rsid w:val="00C67CC4"/>
    <w:rsid w:val="00C93F18"/>
    <w:rsid w:val="00CB3971"/>
    <w:rsid w:val="00CF2269"/>
    <w:rsid w:val="00D177FD"/>
    <w:rsid w:val="00E2718A"/>
    <w:rsid w:val="00EA1A30"/>
    <w:rsid w:val="00EC3709"/>
    <w:rsid w:val="00F451B2"/>
    <w:rsid w:val="00F53913"/>
    <w:rsid w:val="00F941F7"/>
    <w:rsid w:val="03E21613"/>
    <w:rsid w:val="0DB1374D"/>
    <w:rsid w:val="12AC1DDA"/>
    <w:rsid w:val="16057ECC"/>
    <w:rsid w:val="16A04DB6"/>
    <w:rsid w:val="2EF9093E"/>
    <w:rsid w:val="44C55A6E"/>
    <w:rsid w:val="461D1641"/>
    <w:rsid w:val="4C5D76F4"/>
    <w:rsid w:val="4EB90919"/>
    <w:rsid w:val="531D79CE"/>
    <w:rsid w:val="58EF50E6"/>
    <w:rsid w:val="5B0445A0"/>
    <w:rsid w:val="5BBD7EF7"/>
    <w:rsid w:val="6D693B23"/>
    <w:rsid w:val="766036CA"/>
    <w:rsid w:val="7C1B4F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footnote reference"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A45F3"/>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AA45F3"/>
    <w:pPr>
      <w:tabs>
        <w:tab w:val="center" w:pos="4153"/>
        <w:tab w:val="right" w:pos="8306"/>
      </w:tabs>
      <w:snapToGrid w:val="0"/>
      <w:jc w:val="left"/>
    </w:pPr>
    <w:rPr>
      <w:rFonts w:ascii="Times New Roman" w:hAnsi="Times New Roman" w:cs="Times New Roman"/>
      <w:sz w:val="18"/>
      <w:szCs w:val="18"/>
    </w:rPr>
  </w:style>
  <w:style w:type="paragraph" w:styleId="a4">
    <w:name w:val="header"/>
    <w:basedOn w:val="a"/>
    <w:link w:val="Char0"/>
    <w:qFormat/>
    <w:rsid w:val="00AA45F3"/>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1">
    <w:name w:val="toc 1"/>
    <w:basedOn w:val="a"/>
    <w:next w:val="a"/>
    <w:qFormat/>
    <w:rsid w:val="00AA45F3"/>
    <w:rPr>
      <w:rFonts w:ascii="Times New Roman" w:hAnsi="Times New Roman" w:cs="Times New Roman"/>
      <w:szCs w:val="24"/>
    </w:rPr>
  </w:style>
  <w:style w:type="paragraph" w:styleId="a5">
    <w:name w:val="footnote text"/>
    <w:basedOn w:val="a"/>
    <w:qFormat/>
    <w:rsid w:val="00AA45F3"/>
    <w:pPr>
      <w:snapToGrid w:val="0"/>
      <w:jc w:val="left"/>
    </w:pPr>
    <w:rPr>
      <w:sz w:val="18"/>
      <w:szCs w:val="18"/>
    </w:rPr>
  </w:style>
  <w:style w:type="paragraph" w:styleId="2">
    <w:name w:val="toc 2"/>
    <w:basedOn w:val="a"/>
    <w:next w:val="a"/>
    <w:qFormat/>
    <w:rsid w:val="00AA45F3"/>
    <w:pPr>
      <w:ind w:leftChars="200" w:left="420"/>
    </w:pPr>
    <w:rPr>
      <w:rFonts w:ascii="Times New Roman" w:hAnsi="Times New Roman" w:cs="Times New Roman"/>
      <w:szCs w:val="24"/>
    </w:rPr>
  </w:style>
  <w:style w:type="character" w:styleId="a6">
    <w:name w:val="footnote reference"/>
    <w:qFormat/>
    <w:rsid w:val="00AA45F3"/>
    <w:rPr>
      <w:vertAlign w:val="superscript"/>
    </w:rPr>
  </w:style>
  <w:style w:type="paragraph" w:customStyle="1" w:styleId="Char1">
    <w:name w:val="Char"/>
    <w:basedOn w:val="a"/>
    <w:qFormat/>
    <w:rsid w:val="00AA45F3"/>
    <w:rPr>
      <w:rFonts w:ascii="Times New Roman" w:hAnsi="Times New Roman" w:cs="Times New Roman"/>
      <w:szCs w:val="24"/>
    </w:rPr>
  </w:style>
  <w:style w:type="character" w:customStyle="1" w:styleId="Char">
    <w:name w:val="页脚 Char"/>
    <w:link w:val="a3"/>
    <w:semiHidden/>
    <w:qFormat/>
    <w:rsid w:val="00AA45F3"/>
    <w:rPr>
      <w:rFonts w:ascii="Times New Roman" w:eastAsia="宋体" w:hAnsi="Times New Roman" w:cs="Times New Roman"/>
      <w:sz w:val="18"/>
      <w:szCs w:val="18"/>
    </w:rPr>
  </w:style>
  <w:style w:type="character" w:customStyle="1" w:styleId="Char0">
    <w:name w:val="页眉 Char"/>
    <w:link w:val="a4"/>
    <w:semiHidden/>
    <w:qFormat/>
    <w:rsid w:val="00AA45F3"/>
    <w:rPr>
      <w:rFonts w:ascii="Times New Roman" w:eastAsia="宋体" w:hAnsi="Times New Roman" w:cs="Times New Roman"/>
      <w:sz w:val="18"/>
      <w:szCs w:val="18"/>
    </w:rPr>
  </w:style>
  <w:style w:type="paragraph" w:customStyle="1" w:styleId="Normal">
    <w:name w:val="[Normal]"/>
    <w:rsid w:val="00AA45F3"/>
    <w:rPr>
      <w:rFonts w:ascii="宋体" w:hAnsi="宋体"/>
      <w:sz w:val="24"/>
      <w:lang w:eastAsia="en-US"/>
    </w:rPr>
  </w:style>
  <w:style w:type="paragraph" w:customStyle="1" w:styleId="10">
    <w:name w:val="正文1"/>
    <w:basedOn w:val="Normal"/>
    <w:rsid w:val="00AA45F3"/>
    <w:pPr>
      <w:jc w:val="both"/>
    </w:pPr>
    <w:rPr>
      <w:rFonts w:ascii="Times New Roman" w:eastAsia="Times New Roman" w:hAnsi="Times New Roman"/>
      <w:sz w:val="21"/>
    </w:rPr>
  </w:style>
  <w:style w:type="paragraph" w:styleId="a7">
    <w:name w:val="List Paragraph"/>
    <w:basedOn w:val="a"/>
    <w:qFormat/>
    <w:rsid w:val="00AA45F3"/>
    <w:pPr>
      <w:ind w:firstLine="420"/>
    </w:pPr>
    <w:rPr>
      <w:rFonts w:ascii="Times New Roman" w:eastAsia="Times New Roman" w:hAnsi="Times New Roman" w:cs="Times New Roman"/>
      <w:kern w:val="0"/>
      <w:szCs w:val="20"/>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2757</Words>
  <Characters>15721</Characters>
  <Application>Microsoft Office Word</Application>
  <DocSecurity>0</DocSecurity>
  <Lines>131</Lines>
  <Paragraphs>36</Paragraphs>
  <ScaleCrop>false</ScaleCrop>
  <Company/>
  <LinksUpToDate>false</LinksUpToDate>
  <CharactersWithSpaces>18442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c:title>
  <dc:creator>guest</dc:creator>
  <cp:lastModifiedBy>NHNG</cp:lastModifiedBy>
  <cp:revision>28</cp:revision>
  <cp:lastPrinted>2017-02-10T09:57:00Z</cp:lastPrinted>
  <dcterms:created xsi:type="dcterms:W3CDTF">2017-01-23T09:29:00Z</dcterms:created>
  <dcterms:modified xsi:type="dcterms:W3CDTF">2021-05-18T22:37:00Z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